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CF3" w:rsidRDefault="00756CF3" w:rsidP="008A38E0">
      <w:pPr>
        <w:pStyle w:val="Bodytext21"/>
        <w:shd w:val="clear" w:color="auto" w:fill="auto"/>
        <w:tabs>
          <w:tab w:val="left" w:pos="262"/>
        </w:tabs>
        <w:spacing w:before="0" w:after="0" w:line="278" w:lineRule="exact"/>
        <w:ind w:firstLine="0"/>
        <w:jc w:val="both"/>
        <w:rPr>
          <w:rStyle w:val="Bodytext2"/>
          <w:color w:val="000000"/>
          <w:sz w:val="28"/>
          <w:szCs w:val="28"/>
          <w:lang w:eastAsia="vi-VN"/>
        </w:rPr>
      </w:pPr>
    </w:p>
    <w:p w:rsidR="00756CF3" w:rsidRPr="001C5236" w:rsidRDefault="00756CF3" w:rsidP="00756CF3">
      <w:pPr>
        <w:pStyle w:val="Heading2"/>
        <w:spacing w:line="276" w:lineRule="auto"/>
        <w:ind w:firstLine="0"/>
        <w:rPr>
          <w:rFonts w:ascii="Times New Roman" w:hAnsi="Times New Roman"/>
          <w:b w:val="0"/>
          <w:bCs/>
          <w:sz w:val="26"/>
          <w:szCs w:val="26"/>
        </w:rPr>
      </w:pPr>
      <w:r w:rsidRPr="001C5236">
        <w:rPr>
          <w:rFonts w:ascii="Times New Roman" w:hAnsi="Times New Roman"/>
          <w:b w:val="0"/>
          <w:bCs/>
          <w:sz w:val="26"/>
          <w:szCs w:val="26"/>
        </w:rPr>
        <w:t xml:space="preserve">PHÒNG GD&amp;ĐT TP NAM ĐỊNH      </w:t>
      </w:r>
      <w:r w:rsidRPr="00756CF3">
        <w:rPr>
          <w:rStyle w:val="Strong"/>
          <w:rFonts w:ascii="Times New Roman" w:hAnsi="Times New Roman"/>
          <w:sz w:val="24"/>
          <w:szCs w:val="24"/>
        </w:rPr>
        <w:t>CỘNG HOÀ XÃ HỘI CHỦ NGHĨA VIỆT NAM</w:t>
      </w:r>
    </w:p>
    <w:p w:rsidR="00756CF3" w:rsidRPr="001C5236" w:rsidRDefault="00756CF3" w:rsidP="00756CF3">
      <w:pPr>
        <w:pStyle w:val="NormalWeb"/>
        <w:spacing w:before="0" w:beforeAutospacing="0" w:after="0" w:afterAutospacing="0" w:line="276" w:lineRule="auto"/>
        <w:jc w:val="both"/>
        <w:rPr>
          <w:rStyle w:val="Strong"/>
          <w:b w:val="0"/>
          <w:bCs/>
          <w:sz w:val="26"/>
          <w:szCs w:val="26"/>
        </w:rPr>
      </w:pPr>
      <w:r w:rsidRPr="001C5236">
        <w:rPr>
          <w:rStyle w:val="Strong"/>
          <w:b w:val="0"/>
          <w:bCs/>
          <w:sz w:val="26"/>
          <w:szCs w:val="26"/>
        </w:rPr>
        <w:t> </w:t>
      </w:r>
      <w:r w:rsidR="001D1D73">
        <w:rPr>
          <w:rStyle w:val="Strong"/>
          <w:b w:val="0"/>
          <w:bCs/>
          <w:sz w:val="26"/>
          <w:szCs w:val="26"/>
        </w:rPr>
        <w:t xml:space="preserve">  </w:t>
      </w:r>
      <w:r w:rsidRPr="001C5236">
        <w:rPr>
          <w:rStyle w:val="Strong"/>
          <w:b w:val="0"/>
          <w:sz w:val="26"/>
          <w:szCs w:val="26"/>
        </w:rPr>
        <w:t>TRƯỜ</w:t>
      </w:r>
      <w:r w:rsidR="001D1D73">
        <w:rPr>
          <w:rStyle w:val="Strong"/>
          <w:b w:val="0"/>
          <w:sz w:val="26"/>
          <w:szCs w:val="26"/>
        </w:rPr>
        <w:t xml:space="preserve">NG TH LÊ HỒNG SƠN                     </w:t>
      </w:r>
      <w:r w:rsidRPr="001C5236">
        <w:rPr>
          <w:rStyle w:val="Strong"/>
          <w:b w:val="0"/>
          <w:bCs/>
          <w:sz w:val="26"/>
          <w:szCs w:val="26"/>
        </w:rPr>
        <w:t>Độc</w:t>
      </w:r>
      <w:r w:rsidRPr="001C5236">
        <w:rPr>
          <w:rStyle w:val="apple-converted-space"/>
          <w:bCs/>
          <w:sz w:val="26"/>
          <w:szCs w:val="26"/>
        </w:rPr>
        <w:t> </w:t>
      </w:r>
      <w:r w:rsidRPr="001C5236">
        <w:rPr>
          <w:rStyle w:val="Strong"/>
          <w:b w:val="0"/>
          <w:bCs/>
          <w:sz w:val="26"/>
          <w:szCs w:val="26"/>
        </w:rPr>
        <w:t>lập - Tự do - Hạnh phúc</w:t>
      </w:r>
    </w:p>
    <w:p w:rsidR="00756CF3" w:rsidRPr="001C5236" w:rsidRDefault="00756CF3" w:rsidP="00756CF3">
      <w:pPr>
        <w:pStyle w:val="NormalWeb"/>
        <w:tabs>
          <w:tab w:val="center" w:pos="4709"/>
        </w:tabs>
        <w:spacing w:before="0" w:beforeAutospacing="0" w:after="0" w:afterAutospacing="0" w:line="276" w:lineRule="auto"/>
        <w:jc w:val="both"/>
        <w:rPr>
          <w:rStyle w:val="Strong"/>
          <w:b w:val="0"/>
          <w:bCs/>
          <w:sz w:val="26"/>
          <w:szCs w:val="26"/>
        </w:rPr>
      </w:pPr>
      <w:r>
        <w:rPr>
          <w:rStyle w:val="Strong"/>
          <w:b w:val="0"/>
          <w:bCs/>
          <w:sz w:val="26"/>
          <w:szCs w:val="26"/>
        </w:rPr>
        <w:t xml:space="preserve">                 ------------</w:t>
      </w:r>
      <w:r>
        <w:rPr>
          <w:rStyle w:val="Strong"/>
          <w:b w:val="0"/>
          <w:bCs/>
          <w:sz w:val="26"/>
          <w:szCs w:val="26"/>
        </w:rPr>
        <w:tab/>
        <w:t xml:space="preserve">                                                              -----------------</w:t>
      </w:r>
    </w:p>
    <w:p w:rsidR="00756CF3" w:rsidRPr="001C5236" w:rsidRDefault="00A3323E" w:rsidP="00756CF3">
      <w:pPr>
        <w:pStyle w:val="Bodytext70"/>
        <w:shd w:val="clear" w:color="auto" w:fill="auto"/>
        <w:tabs>
          <w:tab w:val="left" w:pos="4421"/>
        </w:tabs>
        <w:spacing w:after="354" w:line="260" w:lineRule="exact"/>
        <w:ind w:left="600" w:hanging="458"/>
      </w:pPr>
      <w:r>
        <w:rPr>
          <w:rStyle w:val="Bodytext7NotItalic"/>
          <w:i/>
          <w:iCs/>
          <w:color w:val="000000"/>
          <w:sz w:val="24"/>
          <w:szCs w:val="24"/>
          <w:lang w:eastAsia="vi-VN"/>
        </w:rPr>
        <w:t xml:space="preserve">        </w:t>
      </w:r>
      <w:r w:rsidR="00756CF3" w:rsidRPr="00756CF3">
        <w:rPr>
          <w:rStyle w:val="Bodytext7NotItalic"/>
          <w:i/>
          <w:iCs/>
          <w:color w:val="000000"/>
          <w:sz w:val="24"/>
          <w:szCs w:val="24"/>
          <w:lang w:eastAsia="vi-VN"/>
        </w:rPr>
        <w:t>Số</w:t>
      </w:r>
      <w:r w:rsidR="001D1D73">
        <w:rPr>
          <w:rStyle w:val="Bodytext7NotItalic"/>
          <w:i/>
          <w:iCs/>
          <w:color w:val="000000"/>
          <w:sz w:val="24"/>
          <w:szCs w:val="24"/>
          <w:lang w:eastAsia="vi-VN"/>
        </w:rPr>
        <w:t>: 03</w:t>
      </w:r>
      <w:r w:rsidR="00756CF3" w:rsidRPr="00756CF3">
        <w:rPr>
          <w:rStyle w:val="Bodytext7NotItalic"/>
          <w:i/>
          <w:iCs/>
          <w:color w:val="000000"/>
          <w:sz w:val="24"/>
          <w:szCs w:val="24"/>
          <w:lang w:eastAsia="vi-VN"/>
        </w:rPr>
        <w:t>/QĐ-</w:t>
      </w:r>
      <w:r>
        <w:rPr>
          <w:rStyle w:val="Bodytext7NotItalic"/>
          <w:i/>
          <w:iCs/>
          <w:color w:val="000000"/>
          <w:sz w:val="24"/>
          <w:szCs w:val="24"/>
          <w:lang w:eastAsia="vi-VN"/>
        </w:rPr>
        <w:t>BHQCTSC</w:t>
      </w:r>
      <w:r w:rsidR="00756CF3" w:rsidRPr="001C5236">
        <w:rPr>
          <w:rStyle w:val="Bodytext7NotItalic"/>
          <w:i/>
          <w:iCs/>
          <w:color w:val="000000"/>
          <w:lang w:eastAsia="vi-VN"/>
        </w:rPr>
        <w:tab/>
      </w:r>
      <w:r>
        <w:rPr>
          <w:rStyle w:val="Bodytext7NotItalic"/>
          <w:i/>
          <w:iCs/>
          <w:color w:val="000000"/>
          <w:lang w:eastAsia="vi-VN"/>
        </w:rPr>
        <w:t xml:space="preserve">            </w:t>
      </w:r>
      <w:r w:rsidR="00756CF3" w:rsidRPr="001C5236">
        <w:rPr>
          <w:rStyle w:val="Bodytext7"/>
          <w:i/>
          <w:iCs/>
          <w:color w:val="000000"/>
          <w:lang w:eastAsia="vi-VN"/>
        </w:rPr>
        <w:t>TP.Nam Đị</w:t>
      </w:r>
      <w:r w:rsidR="00756CF3">
        <w:rPr>
          <w:rStyle w:val="Bodytext7"/>
          <w:i/>
          <w:iCs/>
          <w:color w:val="000000"/>
          <w:lang w:eastAsia="vi-VN"/>
        </w:rPr>
        <w:t>nh, ngày 0</w:t>
      </w:r>
      <w:r w:rsidR="001D1D73">
        <w:rPr>
          <w:rStyle w:val="Bodytext7"/>
          <w:i/>
          <w:iCs/>
          <w:color w:val="000000"/>
          <w:lang w:eastAsia="vi-VN"/>
        </w:rPr>
        <w:t>4</w:t>
      </w:r>
      <w:r w:rsidR="00756CF3">
        <w:rPr>
          <w:rStyle w:val="Bodytext7"/>
          <w:i/>
          <w:iCs/>
          <w:color w:val="000000"/>
          <w:lang w:eastAsia="vi-VN"/>
        </w:rPr>
        <w:t xml:space="preserve"> tháng 01 năm 202</w:t>
      </w:r>
      <w:r>
        <w:rPr>
          <w:rStyle w:val="Bodytext7"/>
          <w:i/>
          <w:iCs/>
          <w:color w:val="000000"/>
          <w:lang w:eastAsia="vi-VN"/>
        </w:rPr>
        <w:t>3</w:t>
      </w:r>
    </w:p>
    <w:p w:rsidR="00756CF3" w:rsidRPr="00756CF3" w:rsidRDefault="00756CF3" w:rsidP="00756CF3">
      <w:pPr>
        <w:rPr>
          <w:rFonts w:ascii="Times New Roman" w:hAnsi="Times New Roman" w:cs="Times New Roman"/>
        </w:rPr>
      </w:pPr>
    </w:p>
    <w:p w:rsidR="00756CF3" w:rsidRPr="00756CF3" w:rsidRDefault="00756CF3" w:rsidP="00756CF3">
      <w:pPr>
        <w:jc w:val="center"/>
        <w:rPr>
          <w:rFonts w:ascii="Times New Roman" w:hAnsi="Times New Roman" w:cs="Times New Roman"/>
          <w:b/>
          <w:sz w:val="28"/>
          <w:szCs w:val="28"/>
        </w:rPr>
      </w:pPr>
      <w:r w:rsidRPr="00756CF3">
        <w:rPr>
          <w:rFonts w:ascii="Times New Roman" w:hAnsi="Times New Roman" w:cs="Times New Roman"/>
          <w:b/>
          <w:sz w:val="28"/>
          <w:szCs w:val="28"/>
        </w:rPr>
        <w:t>QUYẾT ĐỊNH</w:t>
      </w:r>
    </w:p>
    <w:p w:rsidR="00756CF3" w:rsidRPr="00756CF3" w:rsidRDefault="00756CF3" w:rsidP="00756CF3">
      <w:pPr>
        <w:jc w:val="center"/>
        <w:rPr>
          <w:rFonts w:ascii="Times New Roman" w:hAnsi="Times New Roman" w:cs="Times New Roman"/>
          <w:b/>
          <w:sz w:val="28"/>
          <w:szCs w:val="28"/>
        </w:rPr>
      </w:pPr>
      <w:r w:rsidRPr="00756CF3">
        <w:rPr>
          <w:rFonts w:ascii="Times New Roman" w:hAnsi="Times New Roman" w:cs="Times New Roman"/>
          <w:b/>
          <w:sz w:val="28"/>
          <w:szCs w:val="28"/>
        </w:rPr>
        <w:t xml:space="preserve">Ban hành quản lý, sử dụng tài sản công </w:t>
      </w:r>
    </w:p>
    <w:p w:rsidR="00756CF3" w:rsidRPr="00756CF3" w:rsidRDefault="008460C2" w:rsidP="00756CF3">
      <w:pPr>
        <w:jc w:val="center"/>
        <w:rPr>
          <w:rFonts w:ascii="Times New Roman" w:hAnsi="Times New Roman" w:cs="Times New Roman"/>
          <w:b/>
        </w:rPr>
      </w:pPr>
      <w:r>
        <w:rPr>
          <w:rFonts w:ascii="Times New Roman" w:hAnsi="Times New Roman" w:cs="Times New Roman"/>
        </w:rPr>
        <w:pict>
          <v:line id="_x0000_s1030" style="position:absolute;left:0;text-align:left;z-index:251663360" from="146.1pt,3.05pt" to="330.3pt,3.05pt"/>
        </w:pict>
      </w:r>
    </w:p>
    <w:p w:rsidR="00756CF3" w:rsidRPr="00756CF3" w:rsidRDefault="00756CF3" w:rsidP="00756CF3">
      <w:pPr>
        <w:jc w:val="center"/>
        <w:rPr>
          <w:rFonts w:ascii="Times New Roman" w:hAnsi="Times New Roman" w:cs="Times New Roman"/>
          <w:b/>
          <w:lang w:val="en-US"/>
        </w:rPr>
      </w:pPr>
      <w:r w:rsidRPr="00756CF3">
        <w:rPr>
          <w:rFonts w:ascii="Times New Roman" w:hAnsi="Times New Roman" w:cs="Times New Roman"/>
          <w:b/>
        </w:rPr>
        <w:t>HIỆU TRƯỞNG TRƯỜNG TIỂU HỌ</w:t>
      </w:r>
      <w:r>
        <w:rPr>
          <w:rFonts w:ascii="Times New Roman" w:hAnsi="Times New Roman" w:cs="Times New Roman"/>
          <w:b/>
        </w:rPr>
        <w:t xml:space="preserve">C </w:t>
      </w:r>
      <w:r w:rsidR="001D1D73">
        <w:rPr>
          <w:rFonts w:ascii="Times New Roman" w:hAnsi="Times New Roman" w:cs="Times New Roman"/>
          <w:b/>
          <w:lang w:val="en-US"/>
        </w:rPr>
        <w:t>LÊ HỒNG SƠN</w:t>
      </w:r>
    </w:p>
    <w:p w:rsidR="00756CF3" w:rsidRPr="00756CF3" w:rsidRDefault="00756CF3" w:rsidP="00756CF3">
      <w:pPr>
        <w:spacing w:before="120" w:after="60" w:line="252" w:lineRule="auto"/>
        <w:ind w:firstLine="425"/>
        <w:jc w:val="both"/>
        <w:rPr>
          <w:rFonts w:ascii="Times New Roman" w:hAnsi="Times New Roman" w:cs="Times New Roman"/>
          <w:sz w:val="28"/>
          <w:szCs w:val="28"/>
        </w:rPr>
      </w:pPr>
      <w:r w:rsidRPr="00756CF3">
        <w:rPr>
          <w:rFonts w:ascii="Times New Roman" w:hAnsi="Times New Roman" w:cs="Times New Roman"/>
          <w:sz w:val="28"/>
          <w:szCs w:val="28"/>
        </w:rPr>
        <w:t>Căn cứ Luật quản lý, sử dụng tài sản công số 15/2017/QH14 ngày 21/6/2017;</w:t>
      </w:r>
    </w:p>
    <w:p w:rsidR="00756CF3" w:rsidRPr="00756CF3" w:rsidRDefault="00756CF3" w:rsidP="00756CF3">
      <w:pPr>
        <w:spacing w:before="120" w:after="60" w:line="252" w:lineRule="auto"/>
        <w:ind w:firstLine="425"/>
        <w:jc w:val="both"/>
        <w:rPr>
          <w:rFonts w:ascii="Times New Roman" w:hAnsi="Times New Roman" w:cs="Times New Roman"/>
          <w:sz w:val="28"/>
          <w:szCs w:val="28"/>
        </w:rPr>
      </w:pPr>
      <w:r w:rsidRPr="00756CF3">
        <w:rPr>
          <w:rFonts w:ascii="Times New Roman" w:hAnsi="Times New Roman" w:cs="Times New Roman"/>
          <w:sz w:val="28"/>
          <w:szCs w:val="28"/>
        </w:rPr>
        <w:t>Căn cứ Nghị định số 151/2017/NĐ-CP ngày 26/12/2017 của Chính phủ quy định chi tiết một số điều của Luật quản lý, sử dụng tài sản công;</w:t>
      </w:r>
    </w:p>
    <w:p w:rsidR="00756CF3" w:rsidRPr="00756CF3" w:rsidRDefault="00756CF3" w:rsidP="00756CF3">
      <w:pPr>
        <w:spacing w:before="120" w:after="60" w:line="252" w:lineRule="auto"/>
        <w:ind w:firstLine="425"/>
        <w:jc w:val="both"/>
        <w:rPr>
          <w:rFonts w:ascii="Times New Roman" w:hAnsi="Times New Roman" w:cs="Times New Roman"/>
          <w:sz w:val="28"/>
          <w:szCs w:val="28"/>
        </w:rPr>
      </w:pPr>
      <w:r w:rsidRPr="00756CF3">
        <w:rPr>
          <w:rFonts w:ascii="Times New Roman" w:hAnsi="Times New Roman" w:cs="Times New Roman"/>
          <w:sz w:val="28"/>
          <w:szCs w:val="28"/>
        </w:rPr>
        <w:t>Căn cứ Thông tư số 144/2017/TT-BTC ngày 31/12/2017 của Bộ Tài chính hướng dẫn Nghị định số 151/2017/NĐ-CP ngày 26/12/2017 của Chính phủ quy định chi tiết một số điều của Luật quản lý, sử dụng tài sản công;</w:t>
      </w:r>
    </w:p>
    <w:p w:rsidR="00756CF3" w:rsidRPr="00756CF3" w:rsidRDefault="00756CF3" w:rsidP="00756CF3">
      <w:pPr>
        <w:spacing w:before="40" w:line="276" w:lineRule="auto"/>
        <w:ind w:firstLine="540"/>
        <w:jc w:val="both"/>
        <w:rPr>
          <w:rFonts w:ascii="Times New Roman" w:hAnsi="Times New Roman" w:cs="Times New Roman"/>
          <w:sz w:val="28"/>
          <w:szCs w:val="28"/>
        </w:rPr>
      </w:pPr>
      <w:r w:rsidRPr="00756CF3">
        <w:rPr>
          <w:rFonts w:ascii="Times New Roman" w:hAnsi="Times New Roman" w:cs="Times New Roman"/>
          <w:sz w:val="28"/>
          <w:szCs w:val="28"/>
        </w:rPr>
        <w:t>Căn cứ Nghị Quyết số 06/2018/NQ-HĐND ngày 06/7/2018 của Hội đồng nhân dân tỉnh Nam Định ban hành quy định về phân cấp thẩm quyền  quản lý tài sản công tại các cơ quan, tổ chức thuộc địa phương quản lý trên địa bàn tỉnh Nam Định;</w:t>
      </w:r>
    </w:p>
    <w:p w:rsidR="00756CF3" w:rsidRPr="00756CF3" w:rsidRDefault="00756CF3" w:rsidP="00756CF3">
      <w:pPr>
        <w:spacing w:before="120" w:after="60" w:line="252" w:lineRule="auto"/>
        <w:ind w:firstLine="425"/>
        <w:jc w:val="both"/>
        <w:rPr>
          <w:rFonts w:ascii="Times New Roman" w:hAnsi="Times New Roman" w:cs="Times New Roman"/>
          <w:sz w:val="28"/>
          <w:szCs w:val="28"/>
        </w:rPr>
      </w:pPr>
      <w:r w:rsidRPr="00756CF3">
        <w:rPr>
          <w:rFonts w:ascii="Times New Roman" w:hAnsi="Times New Roman" w:cs="Times New Roman"/>
          <w:sz w:val="28"/>
          <w:szCs w:val="28"/>
        </w:rPr>
        <w:t>Căn cứ chức năng, nhiệm vụ được giao và sử dụng tài sản công thực tế của cơ quan Trường Tiểu họ</w:t>
      </w:r>
      <w:r>
        <w:rPr>
          <w:rFonts w:ascii="Times New Roman" w:hAnsi="Times New Roman" w:cs="Times New Roman"/>
          <w:sz w:val="28"/>
          <w:szCs w:val="28"/>
        </w:rPr>
        <w:t xml:space="preserve">c </w:t>
      </w:r>
      <w:r w:rsidR="001D1D73">
        <w:rPr>
          <w:rFonts w:ascii="Times New Roman" w:hAnsi="Times New Roman" w:cs="Times New Roman"/>
          <w:sz w:val="28"/>
          <w:szCs w:val="28"/>
          <w:lang w:val="en-US"/>
        </w:rPr>
        <w:t>Lê Hồng Sơn</w:t>
      </w:r>
      <w:r>
        <w:rPr>
          <w:rFonts w:ascii="Times New Roman" w:hAnsi="Times New Roman" w:cs="Times New Roman"/>
          <w:sz w:val="28"/>
          <w:szCs w:val="28"/>
          <w:lang w:val="en-US"/>
        </w:rPr>
        <w:t xml:space="preserve"> Thành </w:t>
      </w:r>
      <w:r w:rsidRPr="00756CF3">
        <w:rPr>
          <w:rFonts w:ascii="Times New Roman" w:hAnsi="Times New Roman" w:cs="Times New Roman"/>
          <w:sz w:val="28"/>
          <w:szCs w:val="28"/>
        </w:rPr>
        <w:t>phố Nam Định.</w:t>
      </w:r>
    </w:p>
    <w:p w:rsidR="00756CF3" w:rsidRPr="00756CF3" w:rsidRDefault="00756CF3" w:rsidP="00756CF3">
      <w:pPr>
        <w:ind w:firstLine="426"/>
        <w:jc w:val="center"/>
        <w:rPr>
          <w:rFonts w:ascii="Times New Roman" w:hAnsi="Times New Roman" w:cs="Times New Roman"/>
          <w:b/>
          <w:sz w:val="28"/>
          <w:szCs w:val="28"/>
        </w:rPr>
      </w:pPr>
    </w:p>
    <w:p w:rsidR="00756CF3" w:rsidRPr="00756CF3" w:rsidRDefault="00756CF3" w:rsidP="00756CF3">
      <w:pPr>
        <w:ind w:firstLine="426"/>
        <w:jc w:val="center"/>
        <w:rPr>
          <w:rFonts w:ascii="Times New Roman" w:hAnsi="Times New Roman" w:cs="Times New Roman"/>
          <w:b/>
          <w:sz w:val="28"/>
          <w:szCs w:val="28"/>
        </w:rPr>
      </w:pPr>
      <w:r w:rsidRPr="00756CF3">
        <w:rPr>
          <w:rFonts w:ascii="Times New Roman" w:hAnsi="Times New Roman" w:cs="Times New Roman"/>
          <w:b/>
          <w:sz w:val="28"/>
          <w:szCs w:val="28"/>
        </w:rPr>
        <w:t>QUYẾT ĐỊNH:</w:t>
      </w:r>
    </w:p>
    <w:p w:rsidR="00756CF3" w:rsidRPr="00756CF3" w:rsidRDefault="00756CF3" w:rsidP="00756CF3">
      <w:pPr>
        <w:ind w:firstLine="426"/>
        <w:jc w:val="center"/>
        <w:rPr>
          <w:rFonts w:ascii="Times New Roman" w:hAnsi="Times New Roman" w:cs="Times New Roman"/>
          <w:b/>
          <w:sz w:val="28"/>
          <w:szCs w:val="28"/>
        </w:rPr>
      </w:pPr>
    </w:p>
    <w:p w:rsidR="00756CF3" w:rsidRPr="00756CF3" w:rsidRDefault="00756CF3" w:rsidP="00756CF3">
      <w:pPr>
        <w:spacing w:before="120" w:after="60" w:line="252" w:lineRule="auto"/>
        <w:ind w:firstLine="425"/>
        <w:jc w:val="both"/>
        <w:rPr>
          <w:rFonts w:ascii="Times New Roman" w:hAnsi="Times New Roman" w:cs="Times New Roman"/>
          <w:sz w:val="28"/>
          <w:szCs w:val="28"/>
        </w:rPr>
      </w:pPr>
      <w:r w:rsidRPr="00756CF3">
        <w:rPr>
          <w:rFonts w:ascii="Times New Roman" w:hAnsi="Times New Roman" w:cs="Times New Roman"/>
          <w:b/>
          <w:sz w:val="28"/>
          <w:szCs w:val="28"/>
        </w:rPr>
        <w:t>Điều 1:</w:t>
      </w:r>
      <w:r w:rsidRPr="00756CF3">
        <w:rPr>
          <w:rFonts w:ascii="Times New Roman" w:hAnsi="Times New Roman" w:cs="Times New Roman"/>
          <w:sz w:val="28"/>
          <w:szCs w:val="28"/>
        </w:rPr>
        <w:t xml:space="preserve"> Ban hành kèm theo Quyết định này Quy chế quản lý tài sản công của Trường Tiểu họ</w:t>
      </w:r>
      <w:r>
        <w:rPr>
          <w:rFonts w:ascii="Times New Roman" w:hAnsi="Times New Roman" w:cs="Times New Roman"/>
          <w:sz w:val="28"/>
          <w:szCs w:val="28"/>
        </w:rPr>
        <w:t xml:space="preserve">c </w:t>
      </w:r>
      <w:r w:rsidR="001D1D73">
        <w:rPr>
          <w:rFonts w:ascii="Times New Roman" w:hAnsi="Times New Roman" w:cs="Times New Roman"/>
          <w:sz w:val="28"/>
          <w:szCs w:val="28"/>
          <w:lang w:val="en-US"/>
        </w:rPr>
        <w:t>Lê Hồng Sơn</w:t>
      </w:r>
      <w:r>
        <w:rPr>
          <w:rFonts w:ascii="Times New Roman" w:hAnsi="Times New Roman" w:cs="Times New Roman"/>
          <w:sz w:val="28"/>
          <w:szCs w:val="28"/>
          <w:lang w:val="en-US"/>
        </w:rPr>
        <w:t xml:space="preserve"> T</w:t>
      </w:r>
      <w:r w:rsidRPr="00756CF3">
        <w:rPr>
          <w:rFonts w:ascii="Times New Roman" w:hAnsi="Times New Roman" w:cs="Times New Roman"/>
          <w:sz w:val="28"/>
          <w:szCs w:val="28"/>
        </w:rPr>
        <w:t>hành phố Nam Định.</w:t>
      </w:r>
    </w:p>
    <w:p w:rsidR="00756CF3" w:rsidRPr="00756CF3" w:rsidRDefault="00756CF3" w:rsidP="00756CF3">
      <w:pPr>
        <w:spacing w:before="120" w:after="60" w:line="252" w:lineRule="auto"/>
        <w:ind w:firstLine="425"/>
        <w:jc w:val="both"/>
        <w:rPr>
          <w:rFonts w:ascii="Times New Roman" w:hAnsi="Times New Roman" w:cs="Times New Roman"/>
          <w:sz w:val="28"/>
          <w:szCs w:val="28"/>
        </w:rPr>
      </w:pPr>
      <w:r w:rsidRPr="00756CF3">
        <w:rPr>
          <w:rFonts w:ascii="Times New Roman" w:hAnsi="Times New Roman" w:cs="Times New Roman"/>
          <w:b/>
          <w:sz w:val="28"/>
          <w:szCs w:val="28"/>
        </w:rPr>
        <w:t>Điều 2:</w:t>
      </w:r>
      <w:r w:rsidRPr="00756CF3">
        <w:rPr>
          <w:rFonts w:ascii="Times New Roman" w:hAnsi="Times New Roman" w:cs="Times New Roman"/>
          <w:sz w:val="28"/>
          <w:szCs w:val="28"/>
        </w:rPr>
        <w:t xml:space="preserve"> Quyết định này có hiệu lực thi hành kể từ ngày ký.</w:t>
      </w:r>
    </w:p>
    <w:p w:rsidR="00756CF3" w:rsidRPr="00756CF3" w:rsidRDefault="00756CF3" w:rsidP="00756CF3">
      <w:pPr>
        <w:spacing w:before="120" w:after="60" w:line="252" w:lineRule="auto"/>
        <w:ind w:firstLine="425"/>
        <w:jc w:val="both"/>
        <w:rPr>
          <w:rFonts w:ascii="Times New Roman" w:hAnsi="Times New Roman" w:cs="Times New Roman"/>
          <w:sz w:val="28"/>
          <w:szCs w:val="28"/>
        </w:rPr>
      </w:pPr>
      <w:r w:rsidRPr="00756CF3">
        <w:rPr>
          <w:rFonts w:ascii="Times New Roman" w:hAnsi="Times New Roman" w:cs="Times New Roman"/>
          <w:b/>
          <w:sz w:val="28"/>
          <w:szCs w:val="28"/>
        </w:rPr>
        <w:t>Điều 3:</w:t>
      </w:r>
      <w:r w:rsidRPr="00756CF3">
        <w:rPr>
          <w:rFonts w:ascii="Times New Roman" w:hAnsi="Times New Roman" w:cs="Times New Roman"/>
          <w:sz w:val="28"/>
          <w:szCs w:val="28"/>
        </w:rPr>
        <w:t xml:space="preserve"> Các bộ phận và cán bộ, giáo viên, nhân viên và học sinh trong nhà trường chịu trách nhiệm thi hành quyết định này.</w:t>
      </w:r>
    </w:p>
    <w:p w:rsidR="00756CF3" w:rsidRPr="00756CF3" w:rsidRDefault="00756CF3" w:rsidP="00756CF3">
      <w:pPr>
        <w:jc w:val="center"/>
        <w:rPr>
          <w:rFonts w:ascii="Times New Roman" w:hAnsi="Times New Roman" w:cs="Times New Roman"/>
          <w:b/>
          <w:sz w:val="28"/>
          <w:szCs w:val="28"/>
        </w:rPr>
      </w:pPr>
    </w:p>
    <w:tbl>
      <w:tblPr>
        <w:tblW w:w="0" w:type="auto"/>
        <w:tblLook w:val="04A0" w:firstRow="1" w:lastRow="0" w:firstColumn="1" w:lastColumn="0" w:noHBand="0" w:noVBand="1"/>
      </w:tblPr>
      <w:tblGrid>
        <w:gridCol w:w="4797"/>
        <w:gridCol w:w="4837"/>
      </w:tblGrid>
      <w:tr w:rsidR="00756CF3" w:rsidRPr="00756CF3" w:rsidTr="008F6411">
        <w:tc>
          <w:tcPr>
            <w:tcW w:w="5068" w:type="dxa"/>
          </w:tcPr>
          <w:p w:rsidR="00756CF3" w:rsidRPr="00756CF3" w:rsidRDefault="00756CF3" w:rsidP="008F6411">
            <w:pPr>
              <w:rPr>
                <w:rFonts w:ascii="Times New Roman" w:hAnsi="Times New Roman" w:cs="Times New Roman"/>
                <w:b/>
                <w:i/>
                <w:sz w:val="22"/>
              </w:rPr>
            </w:pPr>
            <w:r w:rsidRPr="00756CF3">
              <w:rPr>
                <w:rFonts w:ascii="Times New Roman" w:hAnsi="Times New Roman" w:cs="Times New Roman"/>
                <w:b/>
                <w:i/>
                <w:sz w:val="22"/>
                <w:szCs w:val="22"/>
              </w:rPr>
              <w:t>Nơi nhận:</w:t>
            </w:r>
          </w:p>
          <w:p w:rsidR="00756CF3" w:rsidRPr="00756CF3" w:rsidRDefault="00756CF3" w:rsidP="008F6411">
            <w:pPr>
              <w:rPr>
                <w:rFonts w:ascii="Times New Roman" w:hAnsi="Times New Roman" w:cs="Times New Roman"/>
                <w:sz w:val="22"/>
              </w:rPr>
            </w:pPr>
            <w:r w:rsidRPr="00756CF3">
              <w:rPr>
                <w:rFonts w:ascii="Times New Roman" w:hAnsi="Times New Roman" w:cs="Times New Roman"/>
                <w:sz w:val="22"/>
                <w:szCs w:val="22"/>
              </w:rPr>
              <w:t>- Các Phó Hiệu trưởng</w:t>
            </w:r>
          </w:p>
          <w:p w:rsidR="00756CF3" w:rsidRPr="00756CF3" w:rsidRDefault="00756CF3" w:rsidP="008F6411">
            <w:pPr>
              <w:rPr>
                <w:rFonts w:ascii="Times New Roman" w:hAnsi="Times New Roman" w:cs="Times New Roman"/>
                <w:sz w:val="22"/>
              </w:rPr>
            </w:pPr>
            <w:r w:rsidRPr="00756CF3">
              <w:rPr>
                <w:rFonts w:ascii="Times New Roman" w:hAnsi="Times New Roman" w:cs="Times New Roman"/>
                <w:sz w:val="22"/>
                <w:szCs w:val="22"/>
              </w:rPr>
              <w:t>- Các TT CM, VP</w:t>
            </w:r>
          </w:p>
          <w:p w:rsidR="00756CF3" w:rsidRPr="00756CF3" w:rsidRDefault="00756CF3" w:rsidP="008F6411">
            <w:pPr>
              <w:rPr>
                <w:rFonts w:ascii="Times New Roman" w:hAnsi="Times New Roman" w:cs="Times New Roman"/>
                <w:sz w:val="22"/>
              </w:rPr>
            </w:pPr>
            <w:r w:rsidRPr="00756CF3">
              <w:rPr>
                <w:rFonts w:ascii="Times New Roman" w:hAnsi="Times New Roman" w:cs="Times New Roman"/>
                <w:sz w:val="22"/>
                <w:szCs w:val="22"/>
              </w:rPr>
              <w:t>- Thư ký HĐGD</w:t>
            </w:r>
          </w:p>
          <w:p w:rsidR="00756CF3" w:rsidRPr="00756CF3" w:rsidRDefault="00756CF3" w:rsidP="008F6411">
            <w:pPr>
              <w:rPr>
                <w:rFonts w:ascii="Times New Roman" w:hAnsi="Times New Roman" w:cs="Times New Roman"/>
                <w:b/>
                <w:i/>
                <w:sz w:val="22"/>
              </w:rPr>
            </w:pPr>
            <w:r w:rsidRPr="00756CF3">
              <w:rPr>
                <w:rFonts w:ascii="Times New Roman" w:hAnsi="Times New Roman" w:cs="Times New Roman"/>
                <w:sz w:val="22"/>
                <w:szCs w:val="22"/>
              </w:rPr>
              <w:t>- Lưu : VT</w:t>
            </w:r>
          </w:p>
        </w:tc>
        <w:tc>
          <w:tcPr>
            <w:tcW w:w="5069" w:type="dxa"/>
          </w:tcPr>
          <w:p w:rsidR="00756CF3" w:rsidRPr="00756CF3" w:rsidRDefault="00756CF3" w:rsidP="008F6411">
            <w:pPr>
              <w:jc w:val="center"/>
              <w:rPr>
                <w:rFonts w:ascii="Times New Roman" w:hAnsi="Times New Roman" w:cs="Times New Roman"/>
                <w:b/>
                <w:szCs w:val="28"/>
              </w:rPr>
            </w:pPr>
            <w:r w:rsidRPr="00756CF3">
              <w:rPr>
                <w:rFonts w:ascii="Times New Roman" w:hAnsi="Times New Roman" w:cs="Times New Roman"/>
                <w:b/>
                <w:sz w:val="28"/>
                <w:szCs w:val="28"/>
              </w:rPr>
              <w:t>HIỆU TRƯỞNG</w:t>
            </w:r>
          </w:p>
          <w:p w:rsidR="00756CF3" w:rsidRPr="00756CF3" w:rsidRDefault="00756CF3" w:rsidP="008F6411">
            <w:pPr>
              <w:jc w:val="center"/>
              <w:rPr>
                <w:rFonts w:ascii="Times New Roman" w:hAnsi="Times New Roman" w:cs="Times New Roman"/>
                <w:b/>
                <w:szCs w:val="28"/>
              </w:rPr>
            </w:pPr>
          </w:p>
          <w:p w:rsidR="00756CF3" w:rsidRDefault="00756CF3" w:rsidP="008F6411">
            <w:pPr>
              <w:jc w:val="center"/>
              <w:rPr>
                <w:rFonts w:ascii="Times New Roman" w:hAnsi="Times New Roman" w:cs="Times New Roman"/>
                <w:b/>
                <w:szCs w:val="28"/>
                <w:lang w:val="en-US"/>
              </w:rPr>
            </w:pPr>
          </w:p>
          <w:p w:rsidR="001D1D73" w:rsidRPr="001D1D73" w:rsidRDefault="001D1D73" w:rsidP="008F6411">
            <w:pPr>
              <w:jc w:val="center"/>
              <w:rPr>
                <w:rFonts w:ascii="Times New Roman" w:hAnsi="Times New Roman" w:cs="Times New Roman"/>
                <w:b/>
                <w:szCs w:val="28"/>
                <w:lang w:val="en-US"/>
              </w:rPr>
            </w:pPr>
          </w:p>
          <w:p w:rsidR="00756CF3" w:rsidRPr="00756CF3" w:rsidRDefault="00756CF3" w:rsidP="008F6411">
            <w:pPr>
              <w:jc w:val="center"/>
              <w:rPr>
                <w:rFonts w:ascii="Times New Roman" w:hAnsi="Times New Roman" w:cs="Times New Roman"/>
                <w:b/>
                <w:szCs w:val="28"/>
              </w:rPr>
            </w:pPr>
          </w:p>
          <w:p w:rsidR="00756CF3" w:rsidRPr="001D1D73" w:rsidRDefault="001D1D73" w:rsidP="008F6411">
            <w:pPr>
              <w:jc w:val="center"/>
              <w:rPr>
                <w:rFonts w:ascii="Times New Roman" w:hAnsi="Times New Roman" w:cs="Times New Roman"/>
                <w:b/>
                <w:szCs w:val="28"/>
                <w:lang w:val="en-US"/>
              </w:rPr>
            </w:pPr>
            <w:r>
              <w:rPr>
                <w:rFonts w:ascii="Times New Roman" w:hAnsi="Times New Roman" w:cs="Times New Roman"/>
                <w:b/>
                <w:szCs w:val="28"/>
                <w:lang w:val="en-US"/>
              </w:rPr>
              <w:t>Vũ Khánh Vân</w:t>
            </w:r>
          </w:p>
          <w:p w:rsidR="00756CF3" w:rsidRPr="00756CF3" w:rsidRDefault="00756CF3" w:rsidP="008F6411">
            <w:pPr>
              <w:jc w:val="center"/>
              <w:rPr>
                <w:rFonts w:ascii="Times New Roman" w:hAnsi="Times New Roman" w:cs="Times New Roman"/>
                <w:b/>
                <w:szCs w:val="28"/>
              </w:rPr>
            </w:pPr>
          </w:p>
        </w:tc>
      </w:tr>
    </w:tbl>
    <w:p w:rsidR="00756CF3" w:rsidRPr="00E95729" w:rsidRDefault="00756CF3" w:rsidP="00756CF3">
      <w:pPr>
        <w:pStyle w:val="Heading2"/>
        <w:spacing w:line="276" w:lineRule="auto"/>
        <w:ind w:firstLine="0"/>
        <w:rPr>
          <w:rFonts w:ascii="Times New Roman" w:hAnsi="Times New Roman"/>
          <w:b w:val="0"/>
          <w:bCs/>
          <w:sz w:val="24"/>
          <w:szCs w:val="24"/>
        </w:rPr>
      </w:pPr>
      <w:r w:rsidRPr="00E95729">
        <w:rPr>
          <w:rFonts w:ascii="Times New Roman" w:hAnsi="Times New Roman"/>
          <w:bCs/>
          <w:sz w:val="24"/>
          <w:szCs w:val="24"/>
        </w:rPr>
        <w:lastRenderedPageBreak/>
        <w:t xml:space="preserve">PHÒNG GD&amp;ĐT TP NAM ĐỊNH </w:t>
      </w:r>
      <w:r w:rsidR="00A3323E">
        <w:rPr>
          <w:rFonts w:ascii="Times New Roman" w:hAnsi="Times New Roman"/>
          <w:bCs/>
          <w:sz w:val="24"/>
          <w:szCs w:val="24"/>
        </w:rPr>
        <w:t xml:space="preserve">         </w:t>
      </w:r>
      <w:r w:rsidRPr="00E95729">
        <w:rPr>
          <w:rStyle w:val="Strong"/>
          <w:rFonts w:ascii="Times New Roman" w:hAnsi="Times New Roman"/>
          <w:b/>
          <w:sz w:val="24"/>
          <w:szCs w:val="24"/>
        </w:rPr>
        <w:t>CỘNG HOÀ XÃ HỘI CHỦ NGHĨA VIỆT NAM</w:t>
      </w:r>
    </w:p>
    <w:p w:rsidR="00756CF3" w:rsidRPr="00E95729" w:rsidRDefault="008460C2" w:rsidP="00756CF3">
      <w:pPr>
        <w:pStyle w:val="NormalWeb"/>
        <w:spacing w:before="0" w:beforeAutospacing="0" w:after="0" w:afterAutospacing="0" w:line="276" w:lineRule="auto"/>
        <w:jc w:val="both"/>
        <w:rPr>
          <w:sz w:val="26"/>
          <w:szCs w:val="26"/>
        </w:rPr>
      </w:pPr>
      <w:r>
        <w:rPr>
          <w:bCs/>
          <w:noProof/>
          <w:sz w:val="26"/>
          <w:szCs w:val="26"/>
        </w:rPr>
        <w:pict>
          <v:shapetype id="_x0000_t32" coordsize="21600,21600" o:spt="32" o:oned="t" path="m,l21600,21600e" filled="f">
            <v:path arrowok="t" fillok="f" o:connecttype="none"/>
            <o:lock v:ext="edit" shapetype="t"/>
          </v:shapetype>
          <v:shape id="_x0000_s1032" type="#_x0000_t32" style="position:absolute;left:0;text-align:left;margin-left:29.25pt;margin-top:16.6pt;width:96pt;height:0;z-index:251665408" o:connectortype="straight"/>
        </w:pict>
      </w:r>
      <w:r>
        <w:rPr>
          <w:bCs/>
          <w:noProof/>
          <w:sz w:val="26"/>
          <w:szCs w:val="26"/>
        </w:rPr>
        <w:pict>
          <v:shape id="_x0000_s1033" type="#_x0000_t32" style="position:absolute;left:0;text-align:left;margin-left:289.5pt;margin-top:15.8pt;width:126.75pt;height:0;z-index:251666432" o:connectortype="straight"/>
        </w:pict>
      </w:r>
      <w:r w:rsidR="00756CF3" w:rsidRPr="001C5236">
        <w:rPr>
          <w:rStyle w:val="Strong"/>
          <w:b w:val="0"/>
          <w:bCs/>
          <w:sz w:val="26"/>
          <w:szCs w:val="26"/>
        </w:rPr>
        <w:t> </w:t>
      </w:r>
      <w:bookmarkStart w:id="0" w:name="_GoBack"/>
      <w:bookmarkEnd w:id="0"/>
      <w:r w:rsidR="00756CF3" w:rsidRPr="00E95729">
        <w:rPr>
          <w:rStyle w:val="Strong"/>
          <w:b w:val="0"/>
        </w:rPr>
        <w:t xml:space="preserve">TRƯỜNG TH KIM ĐỒNG  </w:t>
      </w:r>
      <w:r w:rsidR="00756CF3" w:rsidRPr="00E95729">
        <w:rPr>
          <w:rStyle w:val="Strong"/>
          <w:bCs/>
          <w:sz w:val="26"/>
          <w:szCs w:val="26"/>
        </w:rPr>
        <w:t>Độc</w:t>
      </w:r>
      <w:r w:rsidR="00756CF3" w:rsidRPr="00E95729">
        <w:rPr>
          <w:rStyle w:val="apple-converted-space"/>
          <w:bCs/>
          <w:sz w:val="26"/>
          <w:szCs w:val="26"/>
        </w:rPr>
        <w:t> </w:t>
      </w:r>
      <w:r w:rsidR="00756CF3" w:rsidRPr="00E95729">
        <w:rPr>
          <w:rStyle w:val="Strong"/>
          <w:bCs/>
          <w:sz w:val="26"/>
          <w:szCs w:val="26"/>
        </w:rPr>
        <w:t>lập - Tự do - Hạnh phúc</w:t>
      </w:r>
    </w:p>
    <w:p w:rsidR="00756CF3" w:rsidRPr="004F05C5" w:rsidRDefault="00756CF3" w:rsidP="00756CF3">
      <w:pPr>
        <w:pStyle w:val="NormalWeb"/>
        <w:spacing w:before="0" w:beforeAutospacing="0" w:after="0" w:afterAutospacing="0" w:line="276" w:lineRule="auto"/>
        <w:jc w:val="both"/>
        <w:rPr>
          <w:sz w:val="28"/>
          <w:szCs w:val="28"/>
        </w:rPr>
      </w:pPr>
    </w:p>
    <w:p w:rsidR="00756CF3" w:rsidRPr="00E95729" w:rsidRDefault="00756CF3" w:rsidP="00756CF3">
      <w:pPr>
        <w:pStyle w:val="NormalWeb"/>
        <w:spacing w:before="0" w:beforeAutospacing="0" w:after="0" w:afterAutospacing="0" w:line="276" w:lineRule="auto"/>
        <w:jc w:val="both"/>
        <w:rPr>
          <w:rStyle w:val="Bodytext7"/>
          <w:iCs w:val="0"/>
          <w:color w:val="000000"/>
          <w:sz w:val="28"/>
          <w:szCs w:val="28"/>
          <w:lang w:eastAsia="vi-VN"/>
        </w:rPr>
      </w:pPr>
      <w:r w:rsidRPr="00756CF3">
        <w:rPr>
          <w:rStyle w:val="Strong"/>
          <w:b w:val="0"/>
          <w:bCs/>
          <w:i/>
          <w:sz w:val="28"/>
          <w:szCs w:val="28"/>
        </w:rPr>
        <w:t xml:space="preserve">                                                                 </w:t>
      </w:r>
      <w:r w:rsidRPr="00E95729">
        <w:rPr>
          <w:rStyle w:val="Bodytext7"/>
          <w:iCs w:val="0"/>
          <w:color w:val="000000"/>
          <w:sz w:val="28"/>
          <w:szCs w:val="28"/>
          <w:lang w:eastAsia="vi-VN"/>
        </w:rPr>
        <w:t xml:space="preserve">TP.Nam Định, ngày </w:t>
      </w:r>
      <w:r w:rsidR="00A3323E">
        <w:rPr>
          <w:rStyle w:val="Bodytext7"/>
          <w:iCs w:val="0"/>
          <w:color w:val="000000"/>
          <w:sz w:val="28"/>
          <w:szCs w:val="28"/>
          <w:lang w:eastAsia="vi-VN"/>
        </w:rPr>
        <w:t>04</w:t>
      </w:r>
      <w:r w:rsidRPr="00E95729">
        <w:rPr>
          <w:rStyle w:val="Bodytext7"/>
          <w:iCs w:val="0"/>
          <w:color w:val="000000"/>
          <w:sz w:val="28"/>
          <w:szCs w:val="28"/>
          <w:lang w:eastAsia="vi-VN"/>
        </w:rPr>
        <w:t xml:space="preserve"> tháng 01 năm 202</w:t>
      </w:r>
      <w:r w:rsidR="00A3323E">
        <w:rPr>
          <w:rStyle w:val="Bodytext7"/>
          <w:iCs w:val="0"/>
          <w:color w:val="000000"/>
          <w:sz w:val="28"/>
          <w:szCs w:val="28"/>
          <w:lang w:eastAsia="vi-VN"/>
        </w:rPr>
        <w:t>2</w:t>
      </w:r>
    </w:p>
    <w:p w:rsidR="00756CF3" w:rsidRDefault="00756CF3" w:rsidP="00756CF3">
      <w:pPr>
        <w:pStyle w:val="NormalWeb"/>
        <w:spacing w:before="0" w:beforeAutospacing="0" w:after="0" w:afterAutospacing="0" w:line="276" w:lineRule="auto"/>
        <w:jc w:val="center"/>
        <w:rPr>
          <w:color w:val="000000"/>
          <w:spacing w:val="-10"/>
          <w:sz w:val="28"/>
          <w:szCs w:val="28"/>
          <w:lang w:eastAsia="vi-VN"/>
        </w:rPr>
      </w:pPr>
    </w:p>
    <w:p w:rsidR="00756CF3" w:rsidRPr="004F05C5" w:rsidRDefault="004C0D87" w:rsidP="004C0D87">
      <w:pPr>
        <w:pStyle w:val="NormalWeb"/>
        <w:tabs>
          <w:tab w:val="left" w:pos="6948"/>
        </w:tabs>
        <w:spacing w:before="0" w:beforeAutospacing="0" w:after="0" w:afterAutospacing="0" w:line="276" w:lineRule="auto"/>
        <w:rPr>
          <w:color w:val="000000"/>
          <w:spacing w:val="-10"/>
          <w:sz w:val="28"/>
          <w:szCs w:val="28"/>
          <w:lang w:eastAsia="vi-VN"/>
        </w:rPr>
      </w:pPr>
      <w:r>
        <w:rPr>
          <w:color w:val="000000"/>
          <w:spacing w:val="-10"/>
          <w:sz w:val="28"/>
          <w:szCs w:val="28"/>
          <w:lang w:eastAsia="vi-VN"/>
        </w:rPr>
        <w:tab/>
      </w:r>
    </w:p>
    <w:p w:rsidR="00756CF3" w:rsidRPr="00E53B95" w:rsidRDefault="00756CF3" w:rsidP="00756CF3">
      <w:pPr>
        <w:pStyle w:val="Heading10"/>
        <w:keepNext/>
        <w:keepLines/>
        <w:shd w:val="clear" w:color="auto" w:fill="auto"/>
        <w:spacing w:before="0" w:after="0" w:line="350" w:lineRule="exact"/>
        <w:rPr>
          <w:b w:val="0"/>
          <w:sz w:val="32"/>
          <w:szCs w:val="32"/>
        </w:rPr>
      </w:pPr>
      <w:r w:rsidRPr="00E53B95">
        <w:rPr>
          <w:rStyle w:val="Heading1"/>
          <w:b/>
          <w:color w:val="000000"/>
          <w:sz w:val="32"/>
          <w:szCs w:val="32"/>
          <w:lang w:eastAsia="vi-VN"/>
        </w:rPr>
        <w:t>QUY CHẾ</w:t>
      </w:r>
    </w:p>
    <w:p w:rsidR="00756CF3" w:rsidRPr="004F05C5" w:rsidRDefault="00756CF3" w:rsidP="00756CF3">
      <w:pPr>
        <w:pStyle w:val="Bodytext21"/>
        <w:shd w:val="clear" w:color="auto" w:fill="auto"/>
        <w:spacing w:before="0" w:after="0" w:line="350" w:lineRule="exact"/>
        <w:ind w:firstLine="0"/>
        <w:rPr>
          <w:b/>
          <w:sz w:val="28"/>
          <w:szCs w:val="28"/>
        </w:rPr>
      </w:pPr>
      <w:r w:rsidRPr="004F05C5">
        <w:rPr>
          <w:rStyle w:val="Bodytext2"/>
          <w:b/>
          <w:color w:val="000000"/>
          <w:sz w:val="28"/>
          <w:szCs w:val="28"/>
          <w:lang w:eastAsia="vi-VN"/>
        </w:rPr>
        <w:t>Quản lý, sử dụng tài sản công của trường Tiểu học Kim Đồng</w:t>
      </w:r>
    </w:p>
    <w:p w:rsidR="00756CF3" w:rsidRPr="00756CF3" w:rsidRDefault="00756CF3" w:rsidP="00756CF3">
      <w:pPr>
        <w:pStyle w:val="Bodytext70"/>
        <w:shd w:val="clear" w:color="auto" w:fill="auto"/>
        <w:spacing w:after="372" w:line="350" w:lineRule="exact"/>
        <w:ind w:firstLine="0"/>
        <w:rPr>
          <w:i w:val="0"/>
          <w:iCs w:val="0"/>
          <w:color w:val="000000"/>
          <w:shd w:val="clear" w:color="auto" w:fill="FFFFFF"/>
          <w:lang w:eastAsia="vi-VN"/>
        </w:rPr>
      </w:pPr>
      <w:r w:rsidRPr="001C5236">
        <w:rPr>
          <w:rStyle w:val="Bodytext7"/>
          <w:color w:val="000000"/>
          <w:lang w:eastAsia="vi-VN"/>
        </w:rPr>
        <w:t>(Ban hành kèm theo Quyết định số</w:t>
      </w:r>
      <w:r w:rsidR="00E95729">
        <w:rPr>
          <w:rStyle w:val="Bodytext7"/>
          <w:color w:val="000000"/>
          <w:lang w:eastAsia="vi-VN"/>
        </w:rPr>
        <w:t>:</w:t>
      </w:r>
      <w:r w:rsidR="00A3323E">
        <w:rPr>
          <w:rStyle w:val="Bodytext7"/>
          <w:color w:val="000000"/>
          <w:lang w:eastAsia="vi-VN"/>
        </w:rPr>
        <w:t xml:space="preserve"> </w:t>
      </w:r>
      <w:r w:rsidR="00E95729">
        <w:rPr>
          <w:rStyle w:val="Bodytext7"/>
          <w:color w:val="000000"/>
          <w:lang w:eastAsia="vi-VN"/>
        </w:rPr>
        <w:t xml:space="preserve"> </w:t>
      </w:r>
      <w:r>
        <w:rPr>
          <w:rStyle w:val="Bodytext7"/>
          <w:color w:val="000000"/>
          <w:lang w:eastAsia="vi-VN"/>
        </w:rPr>
        <w:t>/QĐ-BCĐQCDC ngày01</w:t>
      </w:r>
      <w:r w:rsidRPr="001C5236">
        <w:rPr>
          <w:rStyle w:val="Bodytext7"/>
          <w:color w:val="000000"/>
          <w:lang w:eastAsia="vi-VN"/>
        </w:rPr>
        <w:t xml:space="preserve"> tháng </w:t>
      </w:r>
      <w:r>
        <w:rPr>
          <w:rStyle w:val="Bodytext7"/>
          <w:color w:val="000000"/>
          <w:lang w:eastAsia="vi-VN"/>
        </w:rPr>
        <w:t>01 năm 2021</w:t>
      </w:r>
      <w:r w:rsidRPr="001C5236">
        <w:rPr>
          <w:rStyle w:val="Bodytext7"/>
          <w:color w:val="000000"/>
          <w:lang w:eastAsia="vi-VN"/>
        </w:rPr>
        <w:t xml:space="preserve"> của Hiệu trưởng trường Tiểu học Kim Đồng)</w:t>
      </w:r>
    </w:p>
    <w:p w:rsidR="00756CF3" w:rsidRPr="00A45118" w:rsidRDefault="00756CF3" w:rsidP="00756CF3">
      <w:pPr>
        <w:pStyle w:val="Bodytext21"/>
        <w:shd w:val="clear" w:color="auto" w:fill="auto"/>
        <w:spacing w:before="0" w:after="45" w:line="260" w:lineRule="exact"/>
        <w:ind w:firstLine="0"/>
        <w:rPr>
          <w:b/>
          <w:sz w:val="32"/>
          <w:szCs w:val="32"/>
        </w:rPr>
      </w:pPr>
      <w:r w:rsidRPr="00A45118">
        <w:rPr>
          <w:rStyle w:val="Bodytext2"/>
          <w:b/>
          <w:color w:val="000000"/>
          <w:sz w:val="32"/>
          <w:szCs w:val="32"/>
          <w:lang w:eastAsia="vi-VN"/>
        </w:rPr>
        <w:t>Chương I</w:t>
      </w:r>
    </w:p>
    <w:p w:rsidR="00756CF3" w:rsidRDefault="00756CF3" w:rsidP="00756CF3">
      <w:pPr>
        <w:pStyle w:val="Bodytext21"/>
        <w:shd w:val="clear" w:color="auto" w:fill="auto"/>
        <w:spacing w:before="0" w:after="94" w:line="260" w:lineRule="exact"/>
        <w:ind w:firstLine="0"/>
        <w:rPr>
          <w:rStyle w:val="Bodytext2"/>
          <w:b/>
          <w:color w:val="000000"/>
          <w:sz w:val="28"/>
          <w:szCs w:val="28"/>
          <w:lang w:eastAsia="vi-VN"/>
        </w:rPr>
      </w:pPr>
      <w:r w:rsidRPr="004F05C5">
        <w:rPr>
          <w:rStyle w:val="Bodytext2"/>
          <w:b/>
          <w:color w:val="000000"/>
          <w:sz w:val="28"/>
          <w:szCs w:val="28"/>
          <w:lang w:eastAsia="vi-VN"/>
        </w:rPr>
        <w:t>NHỮNG QUY ĐỊNH CHUNG</w:t>
      </w:r>
    </w:p>
    <w:p w:rsidR="00756CF3" w:rsidRPr="004F05C5" w:rsidRDefault="00756CF3" w:rsidP="00756CF3">
      <w:pPr>
        <w:pStyle w:val="Bodytext21"/>
        <w:shd w:val="clear" w:color="auto" w:fill="auto"/>
        <w:spacing w:before="0" w:after="94" w:line="260" w:lineRule="exact"/>
        <w:ind w:firstLine="0"/>
        <w:rPr>
          <w:b/>
          <w:sz w:val="28"/>
          <w:szCs w:val="28"/>
        </w:rPr>
      </w:pPr>
    </w:p>
    <w:p w:rsidR="00756CF3" w:rsidRPr="004F05C5" w:rsidRDefault="00756CF3" w:rsidP="00756CF3">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1. Mục đích</w:t>
      </w:r>
    </w:p>
    <w:p w:rsidR="00756CF3" w:rsidRPr="004F05C5" w:rsidRDefault="00756CF3" w:rsidP="00756CF3">
      <w:pPr>
        <w:pStyle w:val="Bodytext21"/>
        <w:shd w:val="clear" w:color="auto" w:fill="auto"/>
        <w:spacing w:before="0" w:after="0" w:line="276" w:lineRule="auto"/>
        <w:ind w:firstLine="426"/>
        <w:jc w:val="both"/>
        <w:rPr>
          <w:sz w:val="28"/>
          <w:szCs w:val="28"/>
        </w:rPr>
      </w:pPr>
      <w:r w:rsidRPr="004F05C5">
        <w:rPr>
          <w:rStyle w:val="Bodytext2"/>
          <w:color w:val="000000"/>
          <w:sz w:val="28"/>
          <w:szCs w:val="28"/>
          <w:lang w:eastAsia="vi-VN"/>
        </w:rPr>
        <w:t>Thực hiện thống nhất quản lý, sử dụng tài sản công của trường Tiểu học Kim Đồng đảm bảo tuân thủ các quy định của pháp luật và các văn bản hướng dẫn hiện hành.</w:t>
      </w:r>
    </w:p>
    <w:p w:rsidR="00756CF3" w:rsidRPr="004F05C5" w:rsidRDefault="00756CF3" w:rsidP="00756CF3">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2. Phạm vi điều chỉnh</w:t>
      </w:r>
    </w:p>
    <w:p w:rsidR="00756CF3" w:rsidRPr="004F05C5" w:rsidRDefault="00756CF3" w:rsidP="00756CF3">
      <w:pPr>
        <w:pStyle w:val="Bodytext21"/>
        <w:numPr>
          <w:ilvl w:val="0"/>
          <w:numId w:val="2"/>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Quy chế này quy định về quản lý, sử dụng tài sản công của trường Tiểu học Khương Mai bao gồm :</w:t>
      </w:r>
    </w:p>
    <w:p w:rsidR="00756CF3" w:rsidRPr="004F05C5" w:rsidRDefault="00756CF3" w:rsidP="00756CF3">
      <w:pPr>
        <w:pStyle w:val="Bodytext21"/>
        <w:numPr>
          <w:ilvl w:val="0"/>
          <w:numId w:val="1"/>
        </w:numPr>
        <w:shd w:val="clear" w:color="auto" w:fill="auto"/>
        <w:tabs>
          <w:tab w:val="left" w:pos="992"/>
        </w:tabs>
        <w:spacing w:before="0" w:after="0" w:line="276" w:lineRule="auto"/>
        <w:ind w:firstLine="760"/>
        <w:jc w:val="both"/>
        <w:rPr>
          <w:sz w:val="28"/>
          <w:szCs w:val="28"/>
        </w:rPr>
      </w:pPr>
      <w:r w:rsidRPr="004F05C5">
        <w:rPr>
          <w:rStyle w:val="Bodytext2"/>
          <w:color w:val="000000"/>
          <w:sz w:val="28"/>
          <w:szCs w:val="28"/>
          <w:lang w:eastAsia="vi-VN"/>
        </w:rPr>
        <w:t>Đất đai, quyền sử dụng đất đối với đất dùng để xây dựng trụ sở làm việc, cơ sở hoạt động sự nghiệp;</w:t>
      </w:r>
    </w:p>
    <w:p w:rsidR="00756CF3" w:rsidRPr="004F05C5" w:rsidRDefault="00756CF3" w:rsidP="00756CF3">
      <w:pPr>
        <w:pStyle w:val="Bodytext21"/>
        <w:numPr>
          <w:ilvl w:val="0"/>
          <w:numId w:val="1"/>
        </w:numPr>
        <w:shd w:val="clear" w:color="auto" w:fill="auto"/>
        <w:tabs>
          <w:tab w:val="left" w:pos="1032"/>
        </w:tabs>
        <w:spacing w:before="0" w:after="0" w:line="276" w:lineRule="auto"/>
        <w:ind w:firstLine="760"/>
        <w:jc w:val="both"/>
        <w:rPr>
          <w:sz w:val="28"/>
          <w:szCs w:val="28"/>
        </w:rPr>
      </w:pPr>
      <w:r w:rsidRPr="004F05C5">
        <w:rPr>
          <w:rStyle w:val="Bodytext2"/>
          <w:color w:val="000000"/>
          <w:sz w:val="28"/>
          <w:szCs w:val="28"/>
          <w:lang w:eastAsia="vi-VN"/>
        </w:rPr>
        <w:t>Trụ sở làm việc và tài sản khác gắn liền với đất.</w:t>
      </w:r>
    </w:p>
    <w:p w:rsidR="00756CF3" w:rsidRPr="004F05C5" w:rsidRDefault="00756CF3" w:rsidP="00756CF3">
      <w:pPr>
        <w:pStyle w:val="Bodytext21"/>
        <w:numPr>
          <w:ilvl w:val="0"/>
          <w:numId w:val="1"/>
        </w:numPr>
        <w:shd w:val="clear" w:color="auto" w:fill="auto"/>
        <w:tabs>
          <w:tab w:val="left" w:pos="997"/>
        </w:tabs>
        <w:spacing w:before="0" w:after="0" w:line="276" w:lineRule="auto"/>
        <w:ind w:firstLine="760"/>
        <w:jc w:val="both"/>
        <w:rPr>
          <w:sz w:val="28"/>
          <w:szCs w:val="28"/>
        </w:rPr>
      </w:pPr>
      <w:r w:rsidRPr="004F05C5">
        <w:rPr>
          <w:rStyle w:val="Bodytext2"/>
          <w:color w:val="000000"/>
          <w:sz w:val="28"/>
          <w:szCs w:val="28"/>
          <w:lang w:eastAsia="vi-VN"/>
        </w:rPr>
        <w:t>Máy móc, thiết bị truyền dẫn, trang thiết bị làm việc và các tài sản khác do pháp luật quy định.</w:t>
      </w:r>
    </w:p>
    <w:p w:rsidR="00756CF3" w:rsidRPr="0005151E" w:rsidRDefault="00756CF3" w:rsidP="00756CF3">
      <w:pPr>
        <w:pStyle w:val="Bodytext21"/>
        <w:numPr>
          <w:ilvl w:val="0"/>
          <w:numId w:val="2"/>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Tài sản công được quy định trong quy chế này là các loại tài sản được hình thành từ các nguồn ngân sách Nhà nước, nguồn thu hoạt động sự nghiệp, các nguồn thu từ phí, lệ phí được để lại chỉ theo quy định, nguồn xã hội hoá và các nguồn tài trợ biếu tặng khác</w:t>
      </w:r>
    </w:p>
    <w:p w:rsidR="00756CF3" w:rsidRPr="004F05C5" w:rsidRDefault="00756CF3" w:rsidP="00756CF3">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3. Nguyên tắc quản lý, sử dụng tài sản công</w:t>
      </w:r>
    </w:p>
    <w:p w:rsidR="00756CF3" w:rsidRPr="004F05C5" w:rsidRDefault="00756CF3" w:rsidP="00756CF3">
      <w:pPr>
        <w:pStyle w:val="Bodytext21"/>
        <w:numPr>
          <w:ilvl w:val="0"/>
          <w:numId w:val="3"/>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Tài sản công do trường Tiểu học Kim Đồng quản lý, sử dụng phải được hạch toán đầy đủ về hiện vật và giá trị trên sổ sách kế toán. Định kỳ phải tổ chức kiểm kê, đánh giá tài sản công theo quy định của pháp luật.</w:t>
      </w:r>
    </w:p>
    <w:p w:rsidR="00756CF3" w:rsidRPr="004F05C5" w:rsidRDefault="00756CF3" w:rsidP="00756CF3">
      <w:pPr>
        <w:pStyle w:val="Bodytext21"/>
        <w:numPr>
          <w:ilvl w:val="0"/>
          <w:numId w:val="3"/>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Quản lý sử dụng tài sản công được thực hiện thống nhất, có phân công trách nhiệm cụ thể cho cán bộ, viên chức trong đơn vị.</w:t>
      </w:r>
    </w:p>
    <w:p w:rsidR="00756CF3" w:rsidRPr="004F05C5" w:rsidRDefault="00756CF3" w:rsidP="00756CF3">
      <w:pPr>
        <w:pStyle w:val="Bodytext21"/>
        <w:numPr>
          <w:ilvl w:val="0"/>
          <w:numId w:val="3"/>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Tài sản nhà nước được bảo vệ, bảo dưỡng, sửa chữa theo chế độ quy định.</w:t>
      </w:r>
    </w:p>
    <w:p w:rsidR="00756CF3" w:rsidRPr="0005151E" w:rsidRDefault="00756CF3" w:rsidP="00756CF3">
      <w:pPr>
        <w:pStyle w:val="Bodytext21"/>
        <w:numPr>
          <w:ilvl w:val="0"/>
          <w:numId w:val="3"/>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 xml:space="preserve">Việc quản lý, sử dụng tài sản công được thực hiện công khai, minh bạch; mọi </w:t>
      </w:r>
      <w:r w:rsidRPr="004F05C5">
        <w:rPr>
          <w:rStyle w:val="Bodytext2"/>
          <w:color w:val="000000"/>
          <w:sz w:val="28"/>
          <w:szCs w:val="28"/>
          <w:lang w:eastAsia="vi-VN"/>
        </w:rPr>
        <w:lastRenderedPageBreak/>
        <w:t>hành vi vi phạm chế độ quản lý, sử dụng tài sản công phải được xử lý kịp thời, nghiêm minh theo quy định của pháp luật.</w:t>
      </w:r>
    </w:p>
    <w:p w:rsidR="00756CF3" w:rsidRPr="004F05C5" w:rsidRDefault="00756CF3" w:rsidP="00756CF3">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4. Các hành vi bị nghiêm cấm</w:t>
      </w:r>
    </w:p>
    <w:p w:rsidR="00756CF3" w:rsidRPr="004F05C5" w:rsidRDefault="00756CF3" w:rsidP="00756CF3">
      <w:pPr>
        <w:pStyle w:val="Bodytext21"/>
        <w:numPr>
          <w:ilvl w:val="0"/>
          <w:numId w:val="4"/>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Lợi dụng, lạm dụng chức vụ, quyền hạn chiếm đoạt tài sản nhà nước dưới mọi hình thức.</w:t>
      </w:r>
    </w:p>
    <w:p w:rsidR="00756CF3" w:rsidRPr="004F05C5" w:rsidRDefault="00756CF3" w:rsidP="00756CF3">
      <w:pPr>
        <w:pStyle w:val="Bodytext21"/>
        <w:numPr>
          <w:ilvl w:val="0"/>
          <w:numId w:val="4"/>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Sử dụng tài sản công không đúng mục đích, tiêu chuẩn, định mức, chế độ; sử dụng tài sản công lãng phí hoặc không sử dụng tài sản được giao gây lãng phí; sử dụng tài sản công để kinh doanh trái pháp luật.</w:t>
      </w:r>
    </w:p>
    <w:p w:rsidR="00756CF3" w:rsidRPr="004F05C5" w:rsidRDefault="00756CF3" w:rsidP="00756CF3">
      <w:pPr>
        <w:pStyle w:val="Bodytext21"/>
        <w:numPr>
          <w:ilvl w:val="0"/>
          <w:numId w:val="4"/>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Huỷ hoại hoặc cố ý làm hư hỏng tài sản công; chiếm giữ, sử dụng trái phép tài sản nhà nước.</w:t>
      </w:r>
    </w:p>
    <w:p w:rsidR="00756CF3" w:rsidRPr="004F05C5" w:rsidRDefault="00756CF3" w:rsidP="00756CF3">
      <w:pPr>
        <w:pStyle w:val="Bodytext21"/>
        <w:numPr>
          <w:ilvl w:val="0"/>
          <w:numId w:val="4"/>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Thiếu trách nhiệm trong quản lý để xảy ra vi phạm pháp luật về quản lý, sử dụng trái phép tài sản công.</w:t>
      </w:r>
    </w:p>
    <w:p w:rsidR="00756CF3" w:rsidRPr="0005151E" w:rsidRDefault="00756CF3" w:rsidP="00756CF3">
      <w:pPr>
        <w:pStyle w:val="Bodytext21"/>
        <w:numPr>
          <w:ilvl w:val="0"/>
          <w:numId w:val="4"/>
        </w:numPr>
        <w:shd w:val="clear" w:color="auto" w:fill="auto"/>
        <w:tabs>
          <w:tab w:val="left" w:pos="709"/>
        </w:tabs>
        <w:spacing w:before="0" w:after="260" w:line="276" w:lineRule="auto"/>
        <w:ind w:firstLine="426"/>
        <w:jc w:val="both"/>
        <w:rPr>
          <w:sz w:val="28"/>
          <w:szCs w:val="28"/>
        </w:rPr>
      </w:pPr>
      <w:r w:rsidRPr="004F05C5">
        <w:rPr>
          <w:rStyle w:val="Bodytext2"/>
          <w:color w:val="000000"/>
          <w:sz w:val="28"/>
          <w:szCs w:val="28"/>
          <w:lang w:eastAsia="vi-VN"/>
        </w:rPr>
        <w:t>Không thực hiện hoặc thực hiện không đầy đủ nghĩa vụ đối với nhà nước trong quản lý, sử dụng tài sản công.</w:t>
      </w:r>
    </w:p>
    <w:p w:rsidR="00756CF3" w:rsidRPr="004F05C5" w:rsidRDefault="00756CF3" w:rsidP="00756CF3">
      <w:pPr>
        <w:pStyle w:val="Bodytext21"/>
        <w:shd w:val="clear" w:color="auto" w:fill="auto"/>
        <w:spacing w:before="0" w:after="59" w:line="276" w:lineRule="auto"/>
        <w:ind w:right="20" w:firstLine="0"/>
        <w:rPr>
          <w:b/>
          <w:sz w:val="28"/>
          <w:szCs w:val="28"/>
        </w:rPr>
      </w:pPr>
      <w:r w:rsidRPr="004F05C5">
        <w:rPr>
          <w:rStyle w:val="Bodytext2"/>
          <w:b/>
          <w:color w:val="000000"/>
          <w:sz w:val="28"/>
          <w:szCs w:val="28"/>
          <w:lang w:eastAsia="vi-VN"/>
        </w:rPr>
        <w:t>Chương II</w:t>
      </w:r>
    </w:p>
    <w:p w:rsidR="00756CF3" w:rsidRPr="004F05C5" w:rsidRDefault="00756CF3" w:rsidP="00756CF3">
      <w:pPr>
        <w:pStyle w:val="Bodytext21"/>
        <w:shd w:val="clear" w:color="auto" w:fill="auto"/>
        <w:spacing w:before="0" w:after="90" w:line="276" w:lineRule="auto"/>
        <w:ind w:right="20" w:firstLine="0"/>
        <w:rPr>
          <w:b/>
          <w:sz w:val="28"/>
          <w:szCs w:val="28"/>
        </w:rPr>
      </w:pPr>
      <w:r w:rsidRPr="004F05C5">
        <w:rPr>
          <w:rStyle w:val="Bodytext2"/>
          <w:b/>
          <w:color w:val="000000"/>
          <w:sz w:val="28"/>
          <w:szCs w:val="28"/>
          <w:lang w:eastAsia="vi-VN"/>
        </w:rPr>
        <w:t>NHỮNG QUY ĐỊNH CỤ THỂ</w:t>
      </w:r>
    </w:p>
    <w:p w:rsidR="00756CF3" w:rsidRPr="004F05C5" w:rsidRDefault="00756CF3" w:rsidP="00756CF3">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5. Lập, quản lý hồ sơ và báo cáo tình hình quản lý, sử dụng tài sản công</w:t>
      </w:r>
    </w:p>
    <w:p w:rsidR="00756CF3" w:rsidRPr="004F05C5" w:rsidRDefault="00756CF3" w:rsidP="00756CF3">
      <w:pPr>
        <w:pStyle w:val="Bodytext21"/>
        <w:numPr>
          <w:ilvl w:val="0"/>
          <w:numId w:val="5"/>
        </w:numPr>
        <w:shd w:val="clear" w:color="auto" w:fill="auto"/>
        <w:spacing w:before="0" w:after="0" w:line="276" w:lineRule="auto"/>
        <w:ind w:firstLine="426"/>
        <w:jc w:val="both"/>
        <w:rPr>
          <w:sz w:val="28"/>
          <w:szCs w:val="28"/>
        </w:rPr>
      </w:pPr>
      <w:r w:rsidRPr="004F05C5">
        <w:rPr>
          <w:rStyle w:val="Bodytext2"/>
          <w:color w:val="000000"/>
          <w:sz w:val="28"/>
          <w:szCs w:val="28"/>
          <w:lang w:eastAsia="vi-VN"/>
        </w:rPr>
        <w:t>Đối với trụ sở làm việc, công trình sự nghiệp được thiết lập ban đầu và bổ sung sau khi đưa vào sử dụng gồm :</w:t>
      </w:r>
    </w:p>
    <w:p w:rsidR="00756CF3" w:rsidRPr="004F05C5" w:rsidRDefault="00756CF3" w:rsidP="00756CF3">
      <w:pPr>
        <w:pStyle w:val="Bodytext21"/>
        <w:numPr>
          <w:ilvl w:val="0"/>
          <w:numId w:val="6"/>
        </w:numPr>
        <w:shd w:val="clear" w:color="auto" w:fill="auto"/>
        <w:tabs>
          <w:tab w:val="left" w:pos="1162"/>
        </w:tabs>
        <w:spacing w:before="0" w:after="0" w:line="276" w:lineRule="auto"/>
        <w:ind w:firstLine="760"/>
        <w:jc w:val="both"/>
        <w:rPr>
          <w:sz w:val="28"/>
          <w:szCs w:val="28"/>
        </w:rPr>
      </w:pPr>
      <w:r w:rsidRPr="004F05C5">
        <w:rPr>
          <w:rStyle w:val="Bodytext2"/>
          <w:color w:val="000000"/>
          <w:sz w:val="28"/>
          <w:szCs w:val="28"/>
          <w:lang w:eastAsia="vi-VN"/>
        </w:rPr>
        <w:t>Ảnh chụp toàn cảnh mặt chính trụ sở làm việc.</w:t>
      </w:r>
    </w:p>
    <w:p w:rsidR="00756CF3" w:rsidRPr="004F05C5" w:rsidRDefault="00756CF3" w:rsidP="00756CF3">
      <w:pPr>
        <w:pStyle w:val="Bodytext21"/>
        <w:numPr>
          <w:ilvl w:val="0"/>
          <w:numId w:val="6"/>
        </w:numPr>
        <w:shd w:val="clear" w:color="auto" w:fill="auto"/>
        <w:tabs>
          <w:tab w:val="left" w:pos="1186"/>
        </w:tabs>
        <w:spacing w:before="0" w:after="0" w:line="276" w:lineRule="auto"/>
        <w:ind w:firstLine="760"/>
        <w:jc w:val="both"/>
        <w:rPr>
          <w:sz w:val="28"/>
          <w:szCs w:val="28"/>
        </w:rPr>
      </w:pPr>
      <w:r w:rsidRPr="004F05C5">
        <w:rPr>
          <w:rStyle w:val="Bodytext2"/>
          <w:color w:val="000000"/>
          <w:sz w:val="28"/>
          <w:szCs w:val="28"/>
          <w:lang w:eastAsia="vi-VN"/>
        </w:rPr>
        <w:t>Các giấy tờ liên quan về quyền sử dụng công trình, quyền sử dụng đất.</w:t>
      </w:r>
    </w:p>
    <w:p w:rsidR="00756CF3" w:rsidRPr="004F05C5" w:rsidRDefault="00756CF3" w:rsidP="00756CF3">
      <w:pPr>
        <w:pStyle w:val="Bodytext21"/>
        <w:numPr>
          <w:ilvl w:val="0"/>
          <w:numId w:val="6"/>
        </w:numPr>
        <w:shd w:val="clear" w:color="auto" w:fill="auto"/>
        <w:tabs>
          <w:tab w:val="left" w:pos="1146"/>
        </w:tabs>
        <w:spacing w:before="0" w:after="0" w:line="276" w:lineRule="auto"/>
        <w:ind w:firstLine="760"/>
        <w:jc w:val="both"/>
        <w:rPr>
          <w:sz w:val="28"/>
          <w:szCs w:val="28"/>
        </w:rPr>
      </w:pPr>
      <w:r w:rsidRPr="004F05C5">
        <w:rPr>
          <w:rStyle w:val="Bodytext2"/>
          <w:color w:val="000000"/>
          <w:sz w:val="28"/>
          <w:szCs w:val="28"/>
          <w:lang w:eastAsia="vi-VN"/>
        </w:rPr>
        <w:t>Bản vẽ hiện trạng hệ thống cấp điện, cấp thoát nước, thông tin liên lạc và các thiết bị khác đang được sử dụng trong khuôn viên nhà (nếu có);</w:t>
      </w:r>
    </w:p>
    <w:p w:rsidR="00756CF3" w:rsidRPr="004F05C5" w:rsidRDefault="00756CF3" w:rsidP="00756CF3">
      <w:pPr>
        <w:pStyle w:val="Bodytext21"/>
        <w:numPr>
          <w:ilvl w:val="0"/>
          <w:numId w:val="6"/>
        </w:numPr>
        <w:shd w:val="clear" w:color="auto" w:fill="auto"/>
        <w:tabs>
          <w:tab w:val="left" w:pos="1186"/>
        </w:tabs>
        <w:spacing w:before="0" w:after="0" w:line="276" w:lineRule="auto"/>
        <w:ind w:firstLine="760"/>
        <w:jc w:val="both"/>
        <w:rPr>
          <w:sz w:val="28"/>
          <w:szCs w:val="28"/>
        </w:rPr>
      </w:pPr>
      <w:r w:rsidRPr="004F05C5">
        <w:rPr>
          <w:rStyle w:val="Bodytext2"/>
          <w:color w:val="000000"/>
          <w:sz w:val="28"/>
          <w:szCs w:val="28"/>
          <w:lang w:eastAsia="vi-VN"/>
        </w:rPr>
        <w:t>Tài liệu hướng dẫn sử dụng trang thiết bị công trình (nếu có);</w:t>
      </w:r>
    </w:p>
    <w:p w:rsidR="00756CF3" w:rsidRPr="004F05C5" w:rsidRDefault="00756CF3" w:rsidP="00756CF3">
      <w:pPr>
        <w:pStyle w:val="Bodytext21"/>
        <w:numPr>
          <w:ilvl w:val="0"/>
          <w:numId w:val="6"/>
        </w:numPr>
        <w:shd w:val="clear" w:color="auto" w:fill="auto"/>
        <w:tabs>
          <w:tab w:val="left" w:pos="1186"/>
        </w:tabs>
        <w:spacing w:before="0" w:line="276" w:lineRule="auto"/>
        <w:ind w:firstLine="760"/>
        <w:jc w:val="both"/>
        <w:rPr>
          <w:sz w:val="28"/>
          <w:szCs w:val="28"/>
        </w:rPr>
      </w:pPr>
      <w:r w:rsidRPr="004F05C5">
        <w:rPr>
          <w:rStyle w:val="Bodytext2"/>
          <w:color w:val="000000"/>
          <w:sz w:val="28"/>
          <w:szCs w:val="28"/>
          <w:lang w:eastAsia="vi-VN"/>
        </w:rPr>
        <w:t>Tài liệu hướng dẫn bảo trì công trình;</w:t>
      </w:r>
    </w:p>
    <w:p w:rsidR="00756CF3" w:rsidRPr="004F05C5" w:rsidRDefault="00756CF3" w:rsidP="00756CF3">
      <w:pPr>
        <w:pStyle w:val="Bodytext21"/>
        <w:numPr>
          <w:ilvl w:val="0"/>
          <w:numId w:val="5"/>
        </w:numPr>
        <w:shd w:val="clear" w:color="auto" w:fill="auto"/>
        <w:spacing w:before="0" w:after="0" w:line="276" w:lineRule="auto"/>
        <w:ind w:firstLine="426"/>
        <w:jc w:val="both"/>
        <w:rPr>
          <w:sz w:val="28"/>
          <w:szCs w:val="28"/>
        </w:rPr>
      </w:pPr>
      <w:r w:rsidRPr="004F05C5">
        <w:rPr>
          <w:rStyle w:val="Bodytext2"/>
          <w:color w:val="000000"/>
          <w:sz w:val="28"/>
          <w:szCs w:val="28"/>
          <w:lang w:eastAsia="vi-VN"/>
        </w:rPr>
        <w:t>Đối với các tài sản là máy móc, trang thiết bị làm việc.</w:t>
      </w:r>
    </w:p>
    <w:p w:rsidR="00756CF3" w:rsidRPr="004F05C5" w:rsidRDefault="00756CF3" w:rsidP="00756CF3">
      <w:pPr>
        <w:pStyle w:val="Bodytext21"/>
        <w:numPr>
          <w:ilvl w:val="0"/>
          <w:numId w:val="1"/>
        </w:numPr>
        <w:shd w:val="clear" w:color="auto" w:fill="auto"/>
        <w:tabs>
          <w:tab w:val="left" w:pos="1032"/>
        </w:tabs>
        <w:spacing w:before="0" w:after="0" w:line="276" w:lineRule="auto"/>
        <w:ind w:firstLine="760"/>
        <w:jc w:val="both"/>
        <w:rPr>
          <w:sz w:val="28"/>
          <w:szCs w:val="28"/>
        </w:rPr>
      </w:pPr>
      <w:r w:rsidRPr="004F05C5">
        <w:rPr>
          <w:rStyle w:val="Bodytext2"/>
          <w:color w:val="000000"/>
          <w:sz w:val="28"/>
          <w:szCs w:val="28"/>
          <w:lang w:eastAsia="vi-VN"/>
        </w:rPr>
        <w:t>Văn bản chấp thuận mua sắm tài sản của cấp có thẩm quyền.</w:t>
      </w:r>
    </w:p>
    <w:p w:rsidR="00756CF3" w:rsidRPr="004F05C5" w:rsidRDefault="00756CF3" w:rsidP="00756CF3">
      <w:pPr>
        <w:pStyle w:val="Bodytext21"/>
        <w:numPr>
          <w:ilvl w:val="0"/>
          <w:numId w:val="1"/>
        </w:numPr>
        <w:shd w:val="clear" w:color="auto" w:fill="auto"/>
        <w:tabs>
          <w:tab w:val="left" w:pos="1032"/>
        </w:tabs>
        <w:spacing w:before="0" w:after="0" w:line="276" w:lineRule="auto"/>
        <w:ind w:firstLine="760"/>
        <w:jc w:val="both"/>
        <w:rPr>
          <w:sz w:val="28"/>
          <w:szCs w:val="28"/>
        </w:rPr>
      </w:pPr>
      <w:r w:rsidRPr="004F05C5">
        <w:rPr>
          <w:rStyle w:val="Bodytext2"/>
          <w:color w:val="000000"/>
          <w:sz w:val="28"/>
          <w:szCs w:val="28"/>
          <w:lang w:eastAsia="vi-VN"/>
        </w:rPr>
        <w:t>Hợp đồng mua sắm tài sản; hoá đơn mua tài sản; biên bản giao nhận tài sản.</w:t>
      </w:r>
    </w:p>
    <w:p w:rsidR="00756CF3" w:rsidRPr="004F05C5" w:rsidRDefault="00756CF3" w:rsidP="00756CF3">
      <w:pPr>
        <w:pStyle w:val="Bodytext21"/>
        <w:numPr>
          <w:ilvl w:val="0"/>
          <w:numId w:val="1"/>
        </w:numPr>
        <w:shd w:val="clear" w:color="auto" w:fill="auto"/>
        <w:tabs>
          <w:tab w:val="left" w:pos="1032"/>
        </w:tabs>
        <w:spacing w:before="0" w:after="0" w:line="276" w:lineRule="auto"/>
        <w:ind w:firstLine="760"/>
        <w:jc w:val="both"/>
        <w:rPr>
          <w:sz w:val="28"/>
          <w:szCs w:val="28"/>
        </w:rPr>
      </w:pPr>
      <w:r w:rsidRPr="004F05C5">
        <w:rPr>
          <w:rStyle w:val="Bodytext2"/>
          <w:color w:val="000000"/>
          <w:sz w:val="28"/>
          <w:szCs w:val="28"/>
          <w:lang w:eastAsia="vi-VN"/>
        </w:rPr>
        <w:t>Các văn bản liên quan đến thu hồi, điều chuyển, thanh lý, bán, tiêu huỷ tài sản.</w:t>
      </w:r>
    </w:p>
    <w:p w:rsidR="00756CF3" w:rsidRPr="004F05C5" w:rsidRDefault="00756CF3" w:rsidP="00756CF3">
      <w:pPr>
        <w:pStyle w:val="Bodytext21"/>
        <w:numPr>
          <w:ilvl w:val="0"/>
          <w:numId w:val="1"/>
        </w:numPr>
        <w:shd w:val="clear" w:color="auto" w:fill="auto"/>
        <w:tabs>
          <w:tab w:val="left" w:pos="1032"/>
        </w:tabs>
        <w:spacing w:before="0" w:line="276" w:lineRule="auto"/>
        <w:ind w:firstLine="760"/>
        <w:jc w:val="both"/>
        <w:rPr>
          <w:sz w:val="28"/>
          <w:szCs w:val="28"/>
        </w:rPr>
      </w:pPr>
      <w:r w:rsidRPr="004F05C5">
        <w:rPr>
          <w:rStyle w:val="Bodytext2"/>
          <w:color w:val="000000"/>
          <w:sz w:val="28"/>
          <w:szCs w:val="28"/>
          <w:lang w:eastAsia="vi-VN"/>
        </w:rPr>
        <w:t>Các tài liệu khác có liên quan.</w:t>
      </w:r>
    </w:p>
    <w:p w:rsidR="00756CF3" w:rsidRPr="004F05C5" w:rsidRDefault="00756CF3" w:rsidP="00756CF3">
      <w:pPr>
        <w:pStyle w:val="Bodytext21"/>
        <w:numPr>
          <w:ilvl w:val="0"/>
          <w:numId w:val="5"/>
        </w:numPr>
        <w:shd w:val="clear" w:color="auto" w:fill="auto"/>
        <w:spacing w:before="0" w:after="140" w:line="276" w:lineRule="auto"/>
        <w:ind w:firstLine="426"/>
        <w:jc w:val="both"/>
        <w:rPr>
          <w:sz w:val="28"/>
          <w:szCs w:val="28"/>
        </w:rPr>
      </w:pPr>
      <w:r w:rsidRPr="004F05C5">
        <w:rPr>
          <w:rStyle w:val="Bodytext2"/>
          <w:color w:val="000000"/>
          <w:sz w:val="28"/>
          <w:szCs w:val="28"/>
          <w:lang w:eastAsia="vi-VN"/>
        </w:rPr>
        <w:t>Trong quá trình sử dụng, cơ quan, đơn vị được giao trực tiếp quản lý, sử dụng công sở, trụ sở, nhà làm việc có trách nhiệm bổ sung vào hồ sơ quản lý các giấy tờ có liên quan đến biến động công sở, trụ sở, nhà làm việc và các giấy tờ có liên quan của công sở, trụ sở, nhà làm việc đó.</w:t>
      </w:r>
    </w:p>
    <w:p w:rsidR="00756CF3" w:rsidRPr="004F05C5" w:rsidRDefault="00756CF3" w:rsidP="00756CF3">
      <w:pPr>
        <w:pStyle w:val="Bodytext21"/>
        <w:shd w:val="clear" w:color="auto" w:fill="auto"/>
        <w:spacing w:before="0" w:after="90" w:line="276" w:lineRule="auto"/>
        <w:ind w:firstLine="0"/>
        <w:jc w:val="both"/>
        <w:rPr>
          <w:b/>
          <w:sz w:val="28"/>
          <w:szCs w:val="28"/>
        </w:rPr>
      </w:pPr>
      <w:r w:rsidRPr="004F05C5">
        <w:rPr>
          <w:rStyle w:val="Bodytext2"/>
          <w:b/>
          <w:color w:val="000000"/>
          <w:sz w:val="28"/>
          <w:szCs w:val="28"/>
          <w:lang w:eastAsia="vi-VN"/>
        </w:rPr>
        <w:lastRenderedPageBreak/>
        <w:t>Điều 6. Lưu giữ hồ sơ tài sản công</w:t>
      </w:r>
    </w:p>
    <w:p w:rsidR="00756CF3" w:rsidRPr="004F05C5" w:rsidRDefault="00756CF3" w:rsidP="00756CF3">
      <w:pPr>
        <w:pStyle w:val="Bodytext21"/>
        <w:shd w:val="clear" w:color="auto" w:fill="auto"/>
        <w:spacing w:before="0" w:after="140" w:line="276" w:lineRule="auto"/>
        <w:ind w:firstLine="760"/>
        <w:jc w:val="both"/>
        <w:rPr>
          <w:sz w:val="28"/>
          <w:szCs w:val="28"/>
        </w:rPr>
      </w:pPr>
      <w:r w:rsidRPr="004F05C5">
        <w:rPr>
          <w:rStyle w:val="Bodytext2"/>
          <w:color w:val="000000"/>
          <w:sz w:val="28"/>
          <w:szCs w:val="28"/>
          <w:lang w:eastAsia="vi-VN"/>
        </w:rPr>
        <w:t>Cơ quan, đơn vị được giao trực tiếp quản lý, sử dụng tài sản công có trách nhiệm phải lập, lưu giữ hồ sơ quản lý liên quan đến việc hình thành, biến động tài sản nhà nước theo quy định liên quan đến việc quản lý, sử dụng tài sản công.</w:t>
      </w:r>
    </w:p>
    <w:p w:rsidR="00756CF3" w:rsidRPr="004F05C5" w:rsidRDefault="00756CF3" w:rsidP="00756CF3">
      <w:pPr>
        <w:pStyle w:val="Bodytext21"/>
        <w:shd w:val="clear" w:color="auto" w:fill="auto"/>
        <w:spacing w:before="0" w:after="174" w:line="276" w:lineRule="auto"/>
        <w:ind w:firstLine="0"/>
        <w:jc w:val="both"/>
        <w:rPr>
          <w:b/>
          <w:sz w:val="28"/>
          <w:szCs w:val="28"/>
        </w:rPr>
      </w:pPr>
      <w:r w:rsidRPr="004F05C5">
        <w:rPr>
          <w:rStyle w:val="Bodytext2"/>
          <w:b/>
          <w:color w:val="000000"/>
          <w:sz w:val="28"/>
          <w:szCs w:val="28"/>
          <w:lang w:eastAsia="vi-VN"/>
        </w:rPr>
        <w:t>Điều 7. Báo cáo tình hình quản lý, sử dụng tài sản công</w:t>
      </w:r>
    </w:p>
    <w:p w:rsidR="00756CF3" w:rsidRPr="004F05C5" w:rsidRDefault="00756CF3" w:rsidP="00756CF3">
      <w:pPr>
        <w:pStyle w:val="Bodytext21"/>
        <w:shd w:val="clear" w:color="auto" w:fill="auto"/>
        <w:spacing w:before="0" w:after="2" w:line="276" w:lineRule="auto"/>
        <w:ind w:firstLine="284"/>
        <w:jc w:val="both"/>
        <w:rPr>
          <w:sz w:val="28"/>
          <w:szCs w:val="28"/>
        </w:rPr>
      </w:pPr>
      <w:r w:rsidRPr="004F05C5">
        <w:rPr>
          <w:rStyle w:val="Bodytext2"/>
          <w:color w:val="000000"/>
          <w:sz w:val="28"/>
          <w:szCs w:val="28"/>
          <w:lang w:eastAsia="vi-VN"/>
        </w:rPr>
        <w:t>Trường Tiểu học Kim Đồng thực hiện báo cáo với những nội dung sau:</w:t>
      </w:r>
    </w:p>
    <w:p w:rsidR="00756CF3" w:rsidRPr="004F05C5" w:rsidRDefault="00756CF3" w:rsidP="00756CF3">
      <w:pPr>
        <w:pStyle w:val="Bodytext21"/>
        <w:shd w:val="clear" w:color="auto" w:fill="auto"/>
        <w:spacing w:before="0" w:after="0" w:line="276" w:lineRule="auto"/>
        <w:ind w:firstLine="426"/>
        <w:jc w:val="both"/>
        <w:rPr>
          <w:rStyle w:val="Bodytext2"/>
          <w:color w:val="000000"/>
          <w:sz w:val="28"/>
          <w:szCs w:val="28"/>
          <w:lang w:eastAsia="vi-VN"/>
        </w:rPr>
      </w:pPr>
      <w:r w:rsidRPr="004F05C5">
        <w:rPr>
          <w:rStyle w:val="Bodytext2"/>
          <w:color w:val="000000"/>
          <w:sz w:val="28"/>
          <w:szCs w:val="28"/>
          <w:lang w:eastAsia="vi-VN"/>
        </w:rPr>
        <w:t>1. Thực trạng quản lý, sử dụng tài sản nhà nước của đơn vị.</w:t>
      </w:r>
    </w:p>
    <w:p w:rsidR="00756CF3" w:rsidRPr="004F05C5" w:rsidRDefault="00756CF3" w:rsidP="00756CF3">
      <w:pPr>
        <w:pStyle w:val="Bodytext21"/>
        <w:numPr>
          <w:ilvl w:val="0"/>
          <w:numId w:val="7"/>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Đánh giá những mặt tích cực, hiệu quả, những tồn tại, sai phạm trong quản lý, sử dụng tài sản nhà nước của đơn vị trong kỳ báo cáo.</w:t>
      </w:r>
    </w:p>
    <w:p w:rsidR="00756CF3" w:rsidRPr="004F05C5" w:rsidRDefault="00756CF3" w:rsidP="00756CF3">
      <w:pPr>
        <w:pStyle w:val="Bodytext21"/>
        <w:numPr>
          <w:ilvl w:val="0"/>
          <w:numId w:val="7"/>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Đánh giá tình hình thực hiện kết luận, kiến nghị của cơ quan thanh tra, kiểm tra về quản lý, sử dụng tài sản nhà nước trong kỳ báo cáo.</w:t>
      </w:r>
    </w:p>
    <w:p w:rsidR="00756CF3" w:rsidRPr="004F05C5" w:rsidRDefault="00756CF3" w:rsidP="00756CF3">
      <w:pPr>
        <w:pStyle w:val="Bodytext21"/>
        <w:numPr>
          <w:ilvl w:val="0"/>
          <w:numId w:val="7"/>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Kiến nghị các giải pháp nhằm hoàn thiện hệ thống pháp luật, nâng cao hiệu quả công tác quản lý, sử dụng tài sản nhà nước.</w:t>
      </w:r>
    </w:p>
    <w:p w:rsidR="00756CF3" w:rsidRPr="004F05C5" w:rsidRDefault="00756CF3" w:rsidP="00756CF3">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8. Bảo dưỡng, bảo trì, mua sắm tài sản công để duy trì hoạt động thường xuyên</w:t>
      </w:r>
    </w:p>
    <w:p w:rsidR="00756CF3" w:rsidRPr="004F05C5" w:rsidRDefault="00756CF3" w:rsidP="00756CF3">
      <w:pPr>
        <w:pStyle w:val="Bodytext21"/>
        <w:numPr>
          <w:ilvl w:val="0"/>
          <w:numId w:val="8"/>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Đối với trụ sở, công trình do trường Tiểu học Kim Đồng quản lý, sử dụng được kiểm tra, xem xét thường xuyên để có biện pháp kịp thời duy tu, bảo dưỡng hoặc sửa chữa nhỏ. Đề xuất UBND thành phố, UBND phường và phòng giáo dục  đầu tư cải tạo công trình, sửa chữa lớn khi có dấu hiệu xuống cấp cần khắc phục.</w:t>
      </w:r>
    </w:p>
    <w:p w:rsidR="00756CF3" w:rsidRPr="004F05C5" w:rsidRDefault="00756CF3" w:rsidP="00756CF3">
      <w:pPr>
        <w:pStyle w:val="Bodytext21"/>
        <w:numPr>
          <w:ilvl w:val="0"/>
          <w:numId w:val="8"/>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Đối với tài sản là máy móc, trang thiết bị làm việc phải được theo dõi chi tiết trong sổ sách kế toán của nhà trường. Thực hiện bảo trì, bảo dưỡng, mua sắm, thay thế theo các quy định hiện hành.</w:t>
      </w:r>
    </w:p>
    <w:p w:rsidR="00756CF3" w:rsidRPr="004F05C5" w:rsidRDefault="00756CF3" w:rsidP="00756CF3">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9. Thanh lý tài sản công</w:t>
      </w:r>
    </w:p>
    <w:p w:rsidR="00756CF3" w:rsidRPr="004F05C5" w:rsidRDefault="00756CF3" w:rsidP="00756CF3">
      <w:pPr>
        <w:pStyle w:val="Bodytext21"/>
        <w:shd w:val="clear" w:color="auto" w:fill="auto"/>
        <w:spacing w:before="0" w:after="0" w:line="276" w:lineRule="auto"/>
        <w:ind w:firstLine="284"/>
        <w:jc w:val="both"/>
        <w:rPr>
          <w:sz w:val="28"/>
          <w:szCs w:val="28"/>
        </w:rPr>
      </w:pPr>
      <w:r w:rsidRPr="004F05C5">
        <w:rPr>
          <w:rStyle w:val="Bodytext2"/>
          <w:color w:val="000000"/>
          <w:sz w:val="28"/>
          <w:szCs w:val="28"/>
          <w:lang w:eastAsia="vi-VN"/>
        </w:rPr>
        <w:t>Tài sản nhà nước được phép thanh lý trong các trường hợp sau :</w:t>
      </w:r>
    </w:p>
    <w:p w:rsidR="00756CF3" w:rsidRPr="004F05C5" w:rsidRDefault="00756CF3" w:rsidP="00756CF3">
      <w:pPr>
        <w:pStyle w:val="Bodytext21"/>
        <w:numPr>
          <w:ilvl w:val="0"/>
          <w:numId w:val="1"/>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Đã sử dụng vượt quá thời gian sử dụng theo quy định của chế độ mà không thể tiếp tục sử dụng.</w:t>
      </w:r>
    </w:p>
    <w:p w:rsidR="00756CF3" w:rsidRPr="004F05C5" w:rsidRDefault="00756CF3" w:rsidP="00756CF3">
      <w:pPr>
        <w:pStyle w:val="Bodytext21"/>
        <w:numPr>
          <w:ilvl w:val="0"/>
          <w:numId w:val="1"/>
        </w:numPr>
        <w:shd w:val="clear" w:color="auto" w:fill="auto"/>
        <w:spacing w:before="0" w:after="0" w:line="276" w:lineRule="auto"/>
        <w:ind w:firstLine="426"/>
        <w:jc w:val="both"/>
        <w:rPr>
          <w:sz w:val="28"/>
          <w:szCs w:val="28"/>
        </w:rPr>
      </w:pPr>
      <w:r w:rsidRPr="004F05C5">
        <w:rPr>
          <w:rStyle w:val="Bodytext2"/>
          <w:color w:val="000000"/>
          <w:sz w:val="28"/>
          <w:szCs w:val="28"/>
          <w:lang w:eastAsia="vi-VN"/>
        </w:rPr>
        <w:t>Bị hư hỏng không thể sử dụng được hoặc việc sửa chữa không có hiệu quả.</w:t>
      </w:r>
    </w:p>
    <w:p w:rsidR="00756CF3" w:rsidRPr="004F05C5" w:rsidRDefault="00756CF3" w:rsidP="00756CF3">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10. Công khai tài sản công</w:t>
      </w:r>
    </w:p>
    <w:p w:rsidR="00756CF3" w:rsidRPr="0005151E" w:rsidRDefault="00756CF3" w:rsidP="00756CF3">
      <w:pPr>
        <w:pStyle w:val="Bodytext21"/>
        <w:shd w:val="clear" w:color="auto" w:fill="auto"/>
        <w:spacing w:before="0" w:after="140" w:line="276" w:lineRule="auto"/>
        <w:ind w:firstLine="426"/>
        <w:jc w:val="both"/>
        <w:rPr>
          <w:color w:val="000000"/>
          <w:sz w:val="28"/>
          <w:szCs w:val="28"/>
          <w:shd w:val="clear" w:color="auto" w:fill="FFFFFF"/>
          <w:lang w:eastAsia="vi-VN"/>
        </w:rPr>
      </w:pPr>
      <w:r w:rsidRPr="004F05C5">
        <w:rPr>
          <w:rStyle w:val="Bodytext2"/>
          <w:color w:val="000000"/>
          <w:sz w:val="28"/>
          <w:szCs w:val="28"/>
          <w:lang w:eastAsia="vi-VN"/>
        </w:rPr>
        <w:t>Thực hiện công khai quản lý và sử dụng tài sản công theo quy định.</w:t>
      </w:r>
    </w:p>
    <w:p w:rsidR="00756CF3" w:rsidRDefault="00756CF3" w:rsidP="00756CF3">
      <w:pPr>
        <w:pStyle w:val="Bodytext21"/>
        <w:shd w:val="clear" w:color="auto" w:fill="auto"/>
        <w:spacing w:before="0" w:after="0" w:line="276" w:lineRule="auto"/>
        <w:ind w:right="20" w:firstLine="0"/>
        <w:rPr>
          <w:rStyle w:val="Bodytext2"/>
          <w:b/>
          <w:color w:val="000000"/>
          <w:sz w:val="28"/>
          <w:szCs w:val="28"/>
          <w:lang w:eastAsia="vi-VN"/>
        </w:rPr>
      </w:pPr>
    </w:p>
    <w:p w:rsidR="00756CF3" w:rsidRDefault="00756CF3" w:rsidP="00756CF3">
      <w:pPr>
        <w:pStyle w:val="Bodytext21"/>
        <w:shd w:val="clear" w:color="auto" w:fill="auto"/>
        <w:spacing w:before="0" w:after="0" w:line="276" w:lineRule="auto"/>
        <w:ind w:right="20" w:firstLine="0"/>
        <w:rPr>
          <w:rStyle w:val="Bodytext2"/>
          <w:b/>
          <w:color w:val="000000"/>
          <w:sz w:val="28"/>
          <w:szCs w:val="28"/>
          <w:lang w:eastAsia="vi-VN"/>
        </w:rPr>
      </w:pPr>
    </w:p>
    <w:p w:rsidR="00756CF3" w:rsidRDefault="00756CF3" w:rsidP="00756CF3">
      <w:pPr>
        <w:pStyle w:val="Bodytext21"/>
        <w:shd w:val="clear" w:color="auto" w:fill="auto"/>
        <w:spacing w:before="0" w:after="0" w:line="276" w:lineRule="auto"/>
        <w:ind w:right="20" w:firstLine="0"/>
        <w:rPr>
          <w:rStyle w:val="Bodytext2"/>
          <w:b/>
          <w:color w:val="000000"/>
          <w:sz w:val="28"/>
          <w:szCs w:val="28"/>
          <w:lang w:eastAsia="vi-VN"/>
        </w:rPr>
      </w:pPr>
    </w:p>
    <w:p w:rsidR="00756CF3" w:rsidRDefault="00756CF3" w:rsidP="004C0D87">
      <w:pPr>
        <w:pStyle w:val="Bodytext21"/>
        <w:shd w:val="clear" w:color="auto" w:fill="auto"/>
        <w:spacing w:before="0" w:after="0" w:line="276" w:lineRule="auto"/>
        <w:ind w:right="20" w:firstLine="0"/>
        <w:jc w:val="left"/>
        <w:rPr>
          <w:rStyle w:val="Bodytext2"/>
          <w:b/>
          <w:color w:val="000000"/>
          <w:sz w:val="28"/>
          <w:szCs w:val="28"/>
          <w:lang w:eastAsia="vi-VN"/>
        </w:rPr>
      </w:pPr>
    </w:p>
    <w:p w:rsidR="00756CF3" w:rsidRDefault="00756CF3" w:rsidP="00756CF3">
      <w:pPr>
        <w:pStyle w:val="Bodytext21"/>
        <w:shd w:val="clear" w:color="auto" w:fill="auto"/>
        <w:spacing w:before="0" w:after="0" w:line="276" w:lineRule="auto"/>
        <w:ind w:right="20" w:firstLine="0"/>
        <w:rPr>
          <w:rStyle w:val="Bodytext2"/>
          <w:b/>
          <w:color w:val="000000"/>
          <w:sz w:val="28"/>
          <w:szCs w:val="28"/>
          <w:lang w:eastAsia="vi-VN"/>
        </w:rPr>
      </w:pPr>
    </w:p>
    <w:p w:rsidR="00756CF3" w:rsidRPr="004F05C5" w:rsidRDefault="00756CF3" w:rsidP="00756CF3">
      <w:pPr>
        <w:pStyle w:val="Bodytext21"/>
        <w:shd w:val="clear" w:color="auto" w:fill="auto"/>
        <w:spacing w:before="0" w:after="0" w:line="276" w:lineRule="auto"/>
        <w:ind w:right="20" w:firstLine="0"/>
        <w:rPr>
          <w:b/>
          <w:sz w:val="28"/>
          <w:szCs w:val="28"/>
        </w:rPr>
      </w:pPr>
      <w:r w:rsidRPr="004F05C5">
        <w:rPr>
          <w:rStyle w:val="Bodytext2"/>
          <w:b/>
          <w:color w:val="000000"/>
          <w:sz w:val="28"/>
          <w:szCs w:val="28"/>
          <w:lang w:eastAsia="vi-VN"/>
        </w:rPr>
        <w:t>Chương III</w:t>
      </w:r>
    </w:p>
    <w:p w:rsidR="00756CF3" w:rsidRPr="004F05C5" w:rsidRDefault="00756CF3" w:rsidP="00756CF3">
      <w:pPr>
        <w:pStyle w:val="Bodytext21"/>
        <w:shd w:val="clear" w:color="auto" w:fill="auto"/>
        <w:spacing w:before="0" w:after="299" w:line="276" w:lineRule="auto"/>
        <w:ind w:right="20" w:firstLine="0"/>
        <w:rPr>
          <w:b/>
          <w:sz w:val="28"/>
          <w:szCs w:val="28"/>
        </w:rPr>
      </w:pPr>
      <w:r w:rsidRPr="004F05C5">
        <w:rPr>
          <w:rStyle w:val="Bodytext2"/>
          <w:b/>
          <w:color w:val="000000"/>
          <w:sz w:val="28"/>
          <w:szCs w:val="28"/>
          <w:lang w:eastAsia="vi-VN"/>
        </w:rPr>
        <w:lastRenderedPageBreak/>
        <w:t>ĐIỀU KHOẢN THI HÀNH</w:t>
      </w:r>
    </w:p>
    <w:p w:rsidR="00756CF3" w:rsidRPr="004F05C5" w:rsidRDefault="00756CF3" w:rsidP="00756CF3">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11. Tổ chức thực hiện</w:t>
      </w:r>
    </w:p>
    <w:p w:rsidR="00756CF3" w:rsidRPr="004F05C5" w:rsidRDefault="00756CF3" w:rsidP="00756CF3">
      <w:pPr>
        <w:pStyle w:val="Bodytext21"/>
        <w:numPr>
          <w:ilvl w:val="0"/>
          <w:numId w:val="9"/>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Quy chế này có hiệu lực kể từ ngày ký. Tập thể cán bộ, giáo viên, nhân viên nhà trường có trách nhiệm thực hiện đúng theo quy chế này.</w:t>
      </w:r>
    </w:p>
    <w:p w:rsidR="00756CF3" w:rsidRPr="004F05C5" w:rsidRDefault="00756CF3" w:rsidP="00756CF3">
      <w:pPr>
        <w:pStyle w:val="Bodytext21"/>
        <w:numPr>
          <w:ilvl w:val="0"/>
          <w:numId w:val="9"/>
        </w:numPr>
        <w:shd w:val="clear" w:color="auto" w:fill="auto"/>
        <w:tabs>
          <w:tab w:val="left" w:pos="709"/>
        </w:tabs>
        <w:spacing w:before="0" w:after="380" w:line="276" w:lineRule="auto"/>
        <w:ind w:firstLine="426"/>
        <w:jc w:val="both"/>
        <w:rPr>
          <w:sz w:val="28"/>
          <w:szCs w:val="28"/>
        </w:rPr>
      </w:pPr>
      <w:r w:rsidRPr="004F05C5">
        <w:rPr>
          <w:rStyle w:val="Bodytext2"/>
          <w:color w:val="000000"/>
          <w:sz w:val="28"/>
          <w:szCs w:val="28"/>
          <w:lang w:eastAsia="vi-VN"/>
        </w:rPr>
        <w:t>Trong quá trình thực hiện, nếu có phát sinh vướng mắc, các cán bộ, giáo viên, nhân viên có trách nhiệm phản ánh kịp thời với Ban giám hiệu nhà trường để xem xét, điều chỉnh, bổ sung cho hợp lý.</w:t>
      </w:r>
    </w:p>
    <w:p w:rsidR="00756CF3" w:rsidRPr="00FF630C" w:rsidRDefault="00756CF3" w:rsidP="00756CF3">
      <w:pPr>
        <w:pStyle w:val="Bodytext21"/>
        <w:shd w:val="clear" w:color="auto" w:fill="auto"/>
        <w:spacing w:before="0" w:after="0" w:line="360" w:lineRule="auto"/>
        <w:ind w:left="6040" w:firstLine="440"/>
        <w:jc w:val="left"/>
        <w:rPr>
          <w:b/>
          <w:bCs/>
          <w:sz w:val="28"/>
          <w:szCs w:val="28"/>
        </w:rPr>
      </w:pPr>
      <w:r w:rsidRPr="00FF630C">
        <w:rPr>
          <w:rStyle w:val="Bodytext2"/>
          <w:b/>
          <w:bCs/>
          <w:color w:val="000000"/>
          <w:sz w:val="28"/>
          <w:szCs w:val="28"/>
          <w:lang w:eastAsia="vi-VN"/>
        </w:rPr>
        <w:t>HIỆU TRƯỞNG</w:t>
      </w:r>
    </w:p>
    <w:p w:rsidR="00756CF3" w:rsidRPr="00FF630C" w:rsidRDefault="00756CF3" w:rsidP="00756CF3">
      <w:pPr>
        <w:pStyle w:val="Bodytext21"/>
        <w:shd w:val="clear" w:color="auto" w:fill="auto"/>
        <w:spacing w:before="0" w:after="0" w:line="360" w:lineRule="auto"/>
        <w:ind w:firstLine="760"/>
        <w:jc w:val="both"/>
        <w:rPr>
          <w:b/>
          <w:bCs/>
          <w:sz w:val="28"/>
          <w:szCs w:val="28"/>
        </w:rPr>
      </w:pPr>
    </w:p>
    <w:p w:rsidR="00756CF3" w:rsidRDefault="00756CF3" w:rsidP="00756CF3">
      <w:pPr>
        <w:pStyle w:val="Bodytext21"/>
        <w:shd w:val="clear" w:color="auto" w:fill="auto"/>
        <w:spacing w:before="0" w:after="0" w:line="360" w:lineRule="auto"/>
        <w:ind w:firstLine="0"/>
        <w:jc w:val="both"/>
        <w:rPr>
          <w:b/>
          <w:bCs/>
          <w:sz w:val="28"/>
          <w:szCs w:val="28"/>
        </w:rPr>
      </w:pPr>
    </w:p>
    <w:p w:rsidR="00756CF3" w:rsidRPr="00FF630C" w:rsidRDefault="00756CF3" w:rsidP="00756CF3">
      <w:pPr>
        <w:pStyle w:val="Bodytext21"/>
        <w:shd w:val="clear" w:color="auto" w:fill="auto"/>
        <w:spacing w:before="0" w:after="0" w:line="360" w:lineRule="auto"/>
        <w:ind w:firstLine="0"/>
        <w:jc w:val="both"/>
        <w:rPr>
          <w:b/>
          <w:bCs/>
          <w:sz w:val="28"/>
          <w:szCs w:val="28"/>
        </w:rPr>
      </w:pPr>
    </w:p>
    <w:p w:rsidR="00756CF3" w:rsidRPr="00FF630C" w:rsidRDefault="00756CF3" w:rsidP="00756CF3">
      <w:pPr>
        <w:pStyle w:val="Bodytext21"/>
        <w:shd w:val="clear" w:color="auto" w:fill="auto"/>
        <w:spacing w:before="0" w:after="0" w:line="360" w:lineRule="auto"/>
        <w:ind w:firstLine="760"/>
        <w:jc w:val="both"/>
        <w:rPr>
          <w:b/>
          <w:bCs/>
          <w:sz w:val="28"/>
          <w:szCs w:val="28"/>
        </w:rPr>
      </w:pPr>
      <w:r w:rsidRPr="00FF630C">
        <w:rPr>
          <w:b/>
          <w:bCs/>
          <w:sz w:val="28"/>
          <w:szCs w:val="28"/>
        </w:rPr>
        <w:tab/>
      </w:r>
      <w:r w:rsidRPr="00FF630C">
        <w:rPr>
          <w:b/>
          <w:bCs/>
          <w:sz w:val="28"/>
          <w:szCs w:val="28"/>
        </w:rPr>
        <w:tab/>
      </w:r>
      <w:r w:rsidRPr="00FF630C">
        <w:rPr>
          <w:b/>
          <w:bCs/>
          <w:sz w:val="28"/>
          <w:szCs w:val="28"/>
        </w:rPr>
        <w:tab/>
      </w:r>
      <w:r w:rsidRPr="00FF630C">
        <w:rPr>
          <w:b/>
          <w:bCs/>
          <w:sz w:val="28"/>
          <w:szCs w:val="28"/>
        </w:rPr>
        <w:tab/>
      </w:r>
      <w:r w:rsidRPr="00FF630C">
        <w:rPr>
          <w:b/>
          <w:bCs/>
          <w:sz w:val="28"/>
          <w:szCs w:val="28"/>
        </w:rPr>
        <w:tab/>
      </w:r>
      <w:r w:rsidRPr="00FF630C">
        <w:rPr>
          <w:b/>
          <w:bCs/>
          <w:sz w:val="28"/>
          <w:szCs w:val="28"/>
        </w:rPr>
        <w:tab/>
      </w:r>
      <w:r w:rsidRPr="00FF630C">
        <w:rPr>
          <w:b/>
          <w:bCs/>
          <w:sz w:val="28"/>
          <w:szCs w:val="28"/>
        </w:rPr>
        <w:tab/>
        <w:t xml:space="preserve">      Nguyễn Thị Thu Hiền</w:t>
      </w:r>
    </w:p>
    <w:p w:rsidR="00756CF3" w:rsidRDefault="00756CF3" w:rsidP="00756CF3">
      <w:pPr>
        <w:tabs>
          <w:tab w:val="left" w:pos="2400"/>
        </w:tabs>
        <w:rPr>
          <w:lang w:val="en-US"/>
        </w:rPr>
      </w:pPr>
    </w:p>
    <w:p w:rsidR="00756CF3" w:rsidRDefault="00756CF3" w:rsidP="00756CF3">
      <w:pPr>
        <w:rPr>
          <w:lang w:val="en-US"/>
        </w:rPr>
      </w:pPr>
    </w:p>
    <w:p w:rsidR="00756CF3" w:rsidRDefault="00756CF3" w:rsidP="00756CF3">
      <w:pPr>
        <w:rPr>
          <w:lang w:val="en-US"/>
        </w:rPr>
      </w:pPr>
    </w:p>
    <w:p w:rsidR="009547CD" w:rsidRDefault="009547CD" w:rsidP="00756CF3">
      <w:pPr>
        <w:rPr>
          <w:lang w:val="en-US"/>
        </w:rPr>
      </w:pPr>
    </w:p>
    <w:p w:rsidR="009547CD" w:rsidRDefault="009547CD" w:rsidP="00756CF3">
      <w:pPr>
        <w:rPr>
          <w:lang w:val="en-US"/>
        </w:rPr>
      </w:pPr>
    </w:p>
    <w:p w:rsidR="009547CD" w:rsidRDefault="009547CD" w:rsidP="00756CF3">
      <w:pPr>
        <w:rPr>
          <w:lang w:val="en-US"/>
        </w:rPr>
      </w:pPr>
    </w:p>
    <w:p w:rsidR="009547CD" w:rsidRDefault="009547CD" w:rsidP="00756CF3">
      <w:pPr>
        <w:rPr>
          <w:lang w:val="en-US"/>
        </w:rPr>
      </w:pPr>
    </w:p>
    <w:p w:rsidR="009547CD" w:rsidRDefault="009547CD" w:rsidP="00756CF3">
      <w:pPr>
        <w:rPr>
          <w:lang w:val="en-US"/>
        </w:rPr>
      </w:pPr>
    </w:p>
    <w:p w:rsidR="009547CD" w:rsidRDefault="009547CD" w:rsidP="00756CF3">
      <w:pPr>
        <w:rPr>
          <w:lang w:val="en-US"/>
        </w:rPr>
      </w:pPr>
    </w:p>
    <w:p w:rsidR="009547CD" w:rsidRDefault="009547CD" w:rsidP="00756CF3">
      <w:pPr>
        <w:rPr>
          <w:lang w:val="en-US"/>
        </w:rPr>
      </w:pPr>
    </w:p>
    <w:p w:rsidR="009547CD" w:rsidRDefault="009547CD" w:rsidP="00756CF3">
      <w:pPr>
        <w:rPr>
          <w:lang w:val="en-US"/>
        </w:rPr>
      </w:pPr>
    </w:p>
    <w:p w:rsidR="009547CD" w:rsidRDefault="009547CD" w:rsidP="00756CF3">
      <w:pPr>
        <w:rPr>
          <w:lang w:val="en-US"/>
        </w:rPr>
      </w:pPr>
    </w:p>
    <w:p w:rsidR="009547CD" w:rsidRDefault="009547CD" w:rsidP="00756CF3">
      <w:pPr>
        <w:rPr>
          <w:lang w:val="en-US"/>
        </w:rPr>
      </w:pPr>
    </w:p>
    <w:p w:rsidR="009547CD" w:rsidRDefault="009547CD" w:rsidP="00756CF3">
      <w:pPr>
        <w:rPr>
          <w:lang w:val="en-US"/>
        </w:rPr>
      </w:pPr>
    </w:p>
    <w:p w:rsidR="009547CD" w:rsidRDefault="009547CD" w:rsidP="00756CF3">
      <w:pPr>
        <w:rPr>
          <w:lang w:val="en-US"/>
        </w:rPr>
      </w:pPr>
    </w:p>
    <w:p w:rsidR="009547CD" w:rsidRDefault="009547CD" w:rsidP="00756CF3">
      <w:pPr>
        <w:rPr>
          <w:lang w:val="en-US"/>
        </w:rPr>
      </w:pPr>
    </w:p>
    <w:p w:rsidR="009547CD" w:rsidRDefault="009547CD" w:rsidP="00756CF3">
      <w:pPr>
        <w:rPr>
          <w:lang w:val="en-US"/>
        </w:rPr>
      </w:pPr>
    </w:p>
    <w:p w:rsidR="009547CD" w:rsidRDefault="009547CD" w:rsidP="00756CF3">
      <w:pPr>
        <w:rPr>
          <w:lang w:val="en-US"/>
        </w:rPr>
      </w:pPr>
    </w:p>
    <w:p w:rsidR="009547CD" w:rsidRDefault="009547CD" w:rsidP="00756CF3">
      <w:pPr>
        <w:rPr>
          <w:lang w:val="en-US"/>
        </w:rPr>
      </w:pPr>
    </w:p>
    <w:p w:rsidR="009547CD" w:rsidRPr="001C5236" w:rsidRDefault="009547CD" w:rsidP="009547CD">
      <w:pPr>
        <w:pStyle w:val="Heading2"/>
        <w:spacing w:line="276" w:lineRule="auto"/>
        <w:ind w:firstLine="0"/>
        <w:rPr>
          <w:rFonts w:ascii="Times New Roman" w:hAnsi="Times New Roman"/>
          <w:b w:val="0"/>
          <w:bCs/>
          <w:sz w:val="26"/>
          <w:szCs w:val="26"/>
        </w:rPr>
      </w:pPr>
      <w:r w:rsidRPr="001C5236">
        <w:rPr>
          <w:rFonts w:ascii="Times New Roman" w:hAnsi="Times New Roman"/>
          <w:b w:val="0"/>
          <w:bCs/>
          <w:sz w:val="26"/>
          <w:szCs w:val="26"/>
        </w:rPr>
        <w:lastRenderedPageBreak/>
        <w:t xml:space="preserve">PHÒNG GD&amp;ĐT TP NAM ĐỊNH      </w:t>
      </w:r>
      <w:r w:rsidRPr="00756CF3">
        <w:rPr>
          <w:rStyle w:val="Strong"/>
          <w:rFonts w:ascii="Times New Roman" w:hAnsi="Times New Roman"/>
          <w:sz w:val="24"/>
          <w:szCs w:val="24"/>
        </w:rPr>
        <w:t>CỘNG HOÀ XÃ HỘI CHỦ NGHĨA VIỆT NAM</w:t>
      </w:r>
    </w:p>
    <w:p w:rsidR="009547CD" w:rsidRPr="001C5236" w:rsidRDefault="009547CD" w:rsidP="009547CD">
      <w:pPr>
        <w:pStyle w:val="NormalWeb"/>
        <w:spacing w:before="0" w:beforeAutospacing="0" w:after="0" w:afterAutospacing="0" w:line="276" w:lineRule="auto"/>
        <w:jc w:val="both"/>
        <w:rPr>
          <w:rStyle w:val="Strong"/>
          <w:b w:val="0"/>
          <w:bCs/>
          <w:sz w:val="26"/>
          <w:szCs w:val="26"/>
        </w:rPr>
      </w:pPr>
      <w:r w:rsidRPr="001C5236">
        <w:rPr>
          <w:rStyle w:val="Strong"/>
          <w:b w:val="0"/>
          <w:bCs/>
          <w:sz w:val="26"/>
          <w:szCs w:val="26"/>
        </w:rPr>
        <w:t> </w:t>
      </w:r>
      <w:r w:rsidRPr="001C5236">
        <w:rPr>
          <w:rStyle w:val="Strong"/>
          <w:b w:val="0"/>
          <w:sz w:val="26"/>
          <w:szCs w:val="26"/>
        </w:rPr>
        <w:t>TRƯỜNG TH KIM ĐỒNG</w:t>
      </w:r>
      <w:r w:rsidRPr="001C5236">
        <w:rPr>
          <w:rStyle w:val="Strong"/>
          <w:b w:val="0"/>
          <w:bCs/>
          <w:sz w:val="26"/>
          <w:szCs w:val="26"/>
        </w:rPr>
        <w:t>Độc</w:t>
      </w:r>
      <w:r w:rsidRPr="001C5236">
        <w:rPr>
          <w:rStyle w:val="apple-converted-space"/>
          <w:bCs/>
          <w:sz w:val="26"/>
          <w:szCs w:val="26"/>
        </w:rPr>
        <w:t> </w:t>
      </w:r>
      <w:r w:rsidRPr="001C5236">
        <w:rPr>
          <w:rStyle w:val="Strong"/>
          <w:b w:val="0"/>
          <w:bCs/>
          <w:sz w:val="26"/>
          <w:szCs w:val="26"/>
        </w:rPr>
        <w:t>lập - Tự do - Hạnh phúc</w:t>
      </w:r>
    </w:p>
    <w:p w:rsidR="009547CD" w:rsidRPr="001C5236" w:rsidRDefault="009547CD" w:rsidP="009547CD">
      <w:pPr>
        <w:pStyle w:val="NormalWeb"/>
        <w:tabs>
          <w:tab w:val="center" w:pos="4709"/>
        </w:tabs>
        <w:spacing w:before="0" w:beforeAutospacing="0" w:after="0" w:afterAutospacing="0" w:line="276" w:lineRule="auto"/>
        <w:jc w:val="both"/>
        <w:rPr>
          <w:rStyle w:val="Strong"/>
          <w:b w:val="0"/>
          <w:bCs/>
          <w:sz w:val="26"/>
          <w:szCs w:val="26"/>
        </w:rPr>
      </w:pPr>
      <w:r>
        <w:rPr>
          <w:rStyle w:val="Strong"/>
          <w:b w:val="0"/>
          <w:bCs/>
          <w:sz w:val="26"/>
          <w:szCs w:val="26"/>
        </w:rPr>
        <w:t xml:space="preserve">                 ------------</w:t>
      </w:r>
      <w:r>
        <w:rPr>
          <w:rStyle w:val="Strong"/>
          <w:b w:val="0"/>
          <w:bCs/>
          <w:sz w:val="26"/>
          <w:szCs w:val="26"/>
        </w:rPr>
        <w:tab/>
        <w:t xml:space="preserve">                                                              -----------------</w:t>
      </w:r>
    </w:p>
    <w:p w:rsidR="009547CD" w:rsidRPr="001C5236" w:rsidRDefault="009547CD" w:rsidP="009547CD">
      <w:pPr>
        <w:pStyle w:val="Bodytext70"/>
        <w:shd w:val="clear" w:color="auto" w:fill="auto"/>
        <w:tabs>
          <w:tab w:val="left" w:pos="4421"/>
        </w:tabs>
        <w:spacing w:after="354" w:line="260" w:lineRule="exact"/>
        <w:ind w:left="600" w:hanging="458"/>
      </w:pPr>
      <w:r w:rsidRPr="00756CF3">
        <w:rPr>
          <w:rStyle w:val="Bodytext7NotItalic"/>
          <w:i/>
          <w:iCs/>
          <w:color w:val="000000"/>
          <w:sz w:val="24"/>
          <w:szCs w:val="24"/>
          <w:lang w:eastAsia="vi-VN"/>
        </w:rPr>
        <w:t>Số</w:t>
      </w:r>
      <w:r>
        <w:rPr>
          <w:rStyle w:val="Bodytext7NotItalic"/>
          <w:i/>
          <w:iCs/>
          <w:color w:val="000000"/>
          <w:sz w:val="24"/>
          <w:szCs w:val="24"/>
          <w:lang w:eastAsia="vi-VN"/>
        </w:rPr>
        <w:t xml:space="preserve">:    </w:t>
      </w:r>
      <w:r w:rsidRPr="00756CF3">
        <w:rPr>
          <w:rStyle w:val="Bodytext7NotItalic"/>
          <w:i/>
          <w:iCs/>
          <w:color w:val="000000"/>
          <w:sz w:val="24"/>
          <w:szCs w:val="24"/>
          <w:lang w:eastAsia="vi-VN"/>
        </w:rPr>
        <w:t>/QĐ-BCĐQCDC</w:t>
      </w:r>
      <w:r w:rsidRPr="001C5236">
        <w:rPr>
          <w:rStyle w:val="Bodytext7NotItalic"/>
          <w:i/>
          <w:iCs/>
          <w:color w:val="000000"/>
          <w:lang w:eastAsia="vi-VN"/>
        </w:rPr>
        <w:tab/>
      </w:r>
      <w:r w:rsidRPr="001C5236">
        <w:rPr>
          <w:rStyle w:val="Bodytext7"/>
          <w:i/>
          <w:iCs/>
          <w:color w:val="000000"/>
          <w:lang w:eastAsia="vi-VN"/>
        </w:rPr>
        <w:t>TP.Nam Đị</w:t>
      </w:r>
      <w:r>
        <w:rPr>
          <w:rStyle w:val="Bodytext7"/>
          <w:i/>
          <w:iCs/>
          <w:color w:val="000000"/>
          <w:lang w:eastAsia="vi-VN"/>
        </w:rPr>
        <w:t>nh, ngày 01 tháng 01 năm 2020</w:t>
      </w:r>
    </w:p>
    <w:p w:rsidR="009547CD" w:rsidRPr="00756CF3" w:rsidRDefault="009547CD" w:rsidP="009547CD">
      <w:pPr>
        <w:rPr>
          <w:rFonts w:ascii="Times New Roman" w:hAnsi="Times New Roman" w:cs="Times New Roman"/>
        </w:rPr>
      </w:pPr>
    </w:p>
    <w:p w:rsidR="009547CD" w:rsidRPr="00756CF3" w:rsidRDefault="009547CD" w:rsidP="009547CD">
      <w:pPr>
        <w:jc w:val="center"/>
        <w:rPr>
          <w:rFonts w:ascii="Times New Roman" w:hAnsi="Times New Roman" w:cs="Times New Roman"/>
          <w:b/>
          <w:sz w:val="28"/>
          <w:szCs w:val="28"/>
        </w:rPr>
      </w:pPr>
      <w:r w:rsidRPr="00756CF3">
        <w:rPr>
          <w:rFonts w:ascii="Times New Roman" w:hAnsi="Times New Roman" w:cs="Times New Roman"/>
          <w:b/>
          <w:sz w:val="28"/>
          <w:szCs w:val="28"/>
        </w:rPr>
        <w:t>QUYẾT ĐỊNH</w:t>
      </w:r>
    </w:p>
    <w:p w:rsidR="009547CD" w:rsidRPr="00756CF3" w:rsidRDefault="009547CD" w:rsidP="009547CD">
      <w:pPr>
        <w:jc w:val="center"/>
        <w:rPr>
          <w:rFonts w:ascii="Times New Roman" w:hAnsi="Times New Roman" w:cs="Times New Roman"/>
          <w:b/>
          <w:sz w:val="28"/>
          <w:szCs w:val="28"/>
        </w:rPr>
      </w:pPr>
      <w:r w:rsidRPr="00756CF3">
        <w:rPr>
          <w:rFonts w:ascii="Times New Roman" w:hAnsi="Times New Roman" w:cs="Times New Roman"/>
          <w:b/>
          <w:sz w:val="28"/>
          <w:szCs w:val="28"/>
        </w:rPr>
        <w:t xml:space="preserve">Ban hành quản lý, sử dụng tài sản công </w:t>
      </w:r>
    </w:p>
    <w:p w:rsidR="009547CD" w:rsidRPr="00756CF3" w:rsidRDefault="008460C2" w:rsidP="009547CD">
      <w:pPr>
        <w:jc w:val="center"/>
        <w:rPr>
          <w:rFonts w:ascii="Times New Roman" w:hAnsi="Times New Roman" w:cs="Times New Roman"/>
          <w:b/>
        </w:rPr>
      </w:pPr>
      <w:r>
        <w:rPr>
          <w:rFonts w:ascii="Times New Roman" w:hAnsi="Times New Roman" w:cs="Times New Roman"/>
        </w:rPr>
        <w:pict>
          <v:line id="_x0000_s1034" style="position:absolute;left:0;text-align:left;z-index:251668480" from="146.1pt,3.05pt" to="330.3pt,3.05pt"/>
        </w:pict>
      </w:r>
    </w:p>
    <w:p w:rsidR="009547CD" w:rsidRPr="00756CF3" w:rsidRDefault="009547CD" w:rsidP="009547CD">
      <w:pPr>
        <w:jc w:val="center"/>
        <w:rPr>
          <w:rFonts w:ascii="Times New Roman" w:hAnsi="Times New Roman" w:cs="Times New Roman"/>
          <w:b/>
          <w:lang w:val="en-US"/>
        </w:rPr>
      </w:pPr>
      <w:r w:rsidRPr="00756CF3">
        <w:rPr>
          <w:rFonts w:ascii="Times New Roman" w:hAnsi="Times New Roman" w:cs="Times New Roman"/>
          <w:b/>
        </w:rPr>
        <w:t>HIỆU TRƯỞNG TRƯỜNG TIỂU HỌ</w:t>
      </w:r>
      <w:r>
        <w:rPr>
          <w:rFonts w:ascii="Times New Roman" w:hAnsi="Times New Roman" w:cs="Times New Roman"/>
          <w:b/>
        </w:rPr>
        <w:t xml:space="preserve">C </w:t>
      </w:r>
      <w:r>
        <w:rPr>
          <w:rFonts w:ascii="Times New Roman" w:hAnsi="Times New Roman" w:cs="Times New Roman"/>
          <w:b/>
          <w:lang w:val="en-US"/>
        </w:rPr>
        <w:t>KIM ĐỒNG</w:t>
      </w:r>
    </w:p>
    <w:p w:rsidR="009547CD" w:rsidRPr="00756CF3" w:rsidRDefault="009547CD" w:rsidP="009547CD">
      <w:pPr>
        <w:spacing w:before="120" w:after="60" w:line="252" w:lineRule="auto"/>
        <w:ind w:firstLine="425"/>
        <w:jc w:val="both"/>
        <w:rPr>
          <w:rFonts w:ascii="Times New Roman" w:hAnsi="Times New Roman" w:cs="Times New Roman"/>
          <w:sz w:val="28"/>
          <w:szCs w:val="28"/>
        </w:rPr>
      </w:pPr>
      <w:r w:rsidRPr="00756CF3">
        <w:rPr>
          <w:rFonts w:ascii="Times New Roman" w:hAnsi="Times New Roman" w:cs="Times New Roman"/>
          <w:sz w:val="28"/>
          <w:szCs w:val="28"/>
        </w:rPr>
        <w:t>Căn cứ Luật quản lý, sử dụng tài sản công số 15/2017/QH14 ngày 21/6/2017;</w:t>
      </w:r>
    </w:p>
    <w:p w:rsidR="009547CD" w:rsidRPr="00756CF3" w:rsidRDefault="009547CD" w:rsidP="009547CD">
      <w:pPr>
        <w:spacing w:before="120" w:after="60" w:line="252" w:lineRule="auto"/>
        <w:ind w:firstLine="425"/>
        <w:jc w:val="both"/>
        <w:rPr>
          <w:rFonts w:ascii="Times New Roman" w:hAnsi="Times New Roman" w:cs="Times New Roman"/>
          <w:sz w:val="28"/>
          <w:szCs w:val="28"/>
        </w:rPr>
      </w:pPr>
      <w:r w:rsidRPr="00756CF3">
        <w:rPr>
          <w:rFonts w:ascii="Times New Roman" w:hAnsi="Times New Roman" w:cs="Times New Roman"/>
          <w:sz w:val="28"/>
          <w:szCs w:val="28"/>
        </w:rPr>
        <w:t>Căn cứ Nghị định số 151/2017/NĐ-CP ngày 26/12/2017 của Chính phủ quy định chi tiết một số điều của Luật quản lý, sử dụng tài sản công;</w:t>
      </w:r>
    </w:p>
    <w:p w:rsidR="009547CD" w:rsidRPr="00756CF3" w:rsidRDefault="009547CD" w:rsidP="009547CD">
      <w:pPr>
        <w:spacing w:before="120" w:after="60" w:line="252" w:lineRule="auto"/>
        <w:ind w:firstLine="425"/>
        <w:jc w:val="both"/>
        <w:rPr>
          <w:rFonts w:ascii="Times New Roman" w:hAnsi="Times New Roman" w:cs="Times New Roman"/>
          <w:sz w:val="28"/>
          <w:szCs w:val="28"/>
        </w:rPr>
      </w:pPr>
      <w:r w:rsidRPr="00756CF3">
        <w:rPr>
          <w:rFonts w:ascii="Times New Roman" w:hAnsi="Times New Roman" w:cs="Times New Roman"/>
          <w:sz w:val="28"/>
          <w:szCs w:val="28"/>
        </w:rPr>
        <w:t>Căn cứ Thông tư số 144/2017/TT-BTC ngày 31/12/2017 của Bộ Tài chính hướng dẫn Nghị định số 151/2017/NĐ-CP ngày 26/12/2017 của Chính phủ quy định chi tiết một số điều của Luật quản lý, sử dụng tài sản công;</w:t>
      </w:r>
    </w:p>
    <w:p w:rsidR="009547CD" w:rsidRPr="00756CF3" w:rsidRDefault="009547CD" w:rsidP="009547CD">
      <w:pPr>
        <w:spacing w:before="40" w:line="276" w:lineRule="auto"/>
        <w:ind w:firstLine="540"/>
        <w:jc w:val="both"/>
        <w:rPr>
          <w:rFonts w:ascii="Times New Roman" w:hAnsi="Times New Roman" w:cs="Times New Roman"/>
          <w:sz w:val="28"/>
          <w:szCs w:val="28"/>
        </w:rPr>
      </w:pPr>
      <w:r w:rsidRPr="00756CF3">
        <w:rPr>
          <w:rFonts w:ascii="Times New Roman" w:hAnsi="Times New Roman" w:cs="Times New Roman"/>
          <w:sz w:val="28"/>
          <w:szCs w:val="28"/>
        </w:rPr>
        <w:t>Căn cứ Nghị Quyết số 06/2018/NQ-HĐND ngày 06/7/2018 của Hội đồng nhân dân tỉnh Nam Định ban hành quy định về phân cấp thẩm quyền  quản lý tài sản công tại các cơ quan, tổ chức thuộc địa phương quản lý trên địa bàn tỉnh Nam Định;</w:t>
      </w:r>
    </w:p>
    <w:p w:rsidR="009547CD" w:rsidRPr="00756CF3" w:rsidRDefault="009547CD" w:rsidP="009547CD">
      <w:pPr>
        <w:spacing w:before="120" w:after="60" w:line="252" w:lineRule="auto"/>
        <w:ind w:firstLine="425"/>
        <w:jc w:val="both"/>
        <w:rPr>
          <w:rFonts w:ascii="Times New Roman" w:hAnsi="Times New Roman" w:cs="Times New Roman"/>
          <w:sz w:val="28"/>
          <w:szCs w:val="28"/>
        </w:rPr>
      </w:pPr>
      <w:r w:rsidRPr="00756CF3">
        <w:rPr>
          <w:rFonts w:ascii="Times New Roman" w:hAnsi="Times New Roman" w:cs="Times New Roman"/>
          <w:sz w:val="28"/>
          <w:szCs w:val="28"/>
        </w:rPr>
        <w:t>Căn cứ chức năng, nhiệm vụ được giao và sử dụng tài sản công thực tế của cơ quan Trường Tiểu họ</w:t>
      </w:r>
      <w:r>
        <w:rPr>
          <w:rFonts w:ascii="Times New Roman" w:hAnsi="Times New Roman" w:cs="Times New Roman"/>
          <w:sz w:val="28"/>
          <w:szCs w:val="28"/>
        </w:rPr>
        <w:t xml:space="preserve">c </w:t>
      </w:r>
      <w:r>
        <w:rPr>
          <w:rFonts w:ascii="Times New Roman" w:hAnsi="Times New Roman" w:cs="Times New Roman"/>
          <w:sz w:val="28"/>
          <w:szCs w:val="28"/>
          <w:lang w:val="en-US"/>
        </w:rPr>
        <w:t xml:space="preserve">Kim Đồng Thành </w:t>
      </w:r>
      <w:r w:rsidRPr="00756CF3">
        <w:rPr>
          <w:rFonts w:ascii="Times New Roman" w:hAnsi="Times New Roman" w:cs="Times New Roman"/>
          <w:sz w:val="28"/>
          <w:szCs w:val="28"/>
        </w:rPr>
        <w:t>phố Nam Định.</w:t>
      </w:r>
    </w:p>
    <w:p w:rsidR="009547CD" w:rsidRPr="00756CF3" w:rsidRDefault="009547CD" w:rsidP="009547CD">
      <w:pPr>
        <w:ind w:firstLine="426"/>
        <w:jc w:val="center"/>
        <w:rPr>
          <w:rFonts w:ascii="Times New Roman" w:hAnsi="Times New Roman" w:cs="Times New Roman"/>
          <w:b/>
          <w:sz w:val="28"/>
          <w:szCs w:val="28"/>
        </w:rPr>
      </w:pPr>
    </w:p>
    <w:p w:rsidR="009547CD" w:rsidRPr="00756CF3" w:rsidRDefault="009547CD" w:rsidP="009547CD">
      <w:pPr>
        <w:ind w:firstLine="426"/>
        <w:jc w:val="center"/>
        <w:rPr>
          <w:rFonts w:ascii="Times New Roman" w:hAnsi="Times New Roman" w:cs="Times New Roman"/>
          <w:b/>
          <w:sz w:val="28"/>
          <w:szCs w:val="28"/>
        </w:rPr>
      </w:pPr>
      <w:r w:rsidRPr="00756CF3">
        <w:rPr>
          <w:rFonts w:ascii="Times New Roman" w:hAnsi="Times New Roman" w:cs="Times New Roman"/>
          <w:b/>
          <w:sz w:val="28"/>
          <w:szCs w:val="28"/>
        </w:rPr>
        <w:t>QUYẾT ĐỊNH:</w:t>
      </w:r>
    </w:p>
    <w:p w:rsidR="009547CD" w:rsidRPr="00756CF3" w:rsidRDefault="009547CD" w:rsidP="009547CD">
      <w:pPr>
        <w:ind w:firstLine="426"/>
        <w:jc w:val="center"/>
        <w:rPr>
          <w:rFonts w:ascii="Times New Roman" w:hAnsi="Times New Roman" w:cs="Times New Roman"/>
          <w:b/>
          <w:sz w:val="28"/>
          <w:szCs w:val="28"/>
        </w:rPr>
      </w:pPr>
    </w:p>
    <w:p w:rsidR="009547CD" w:rsidRPr="00756CF3" w:rsidRDefault="009547CD" w:rsidP="009547CD">
      <w:pPr>
        <w:spacing w:before="120" w:after="60" w:line="252" w:lineRule="auto"/>
        <w:ind w:firstLine="425"/>
        <w:jc w:val="both"/>
        <w:rPr>
          <w:rFonts w:ascii="Times New Roman" w:hAnsi="Times New Roman" w:cs="Times New Roman"/>
          <w:sz w:val="28"/>
          <w:szCs w:val="28"/>
        </w:rPr>
      </w:pPr>
      <w:r w:rsidRPr="00756CF3">
        <w:rPr>
          <w:rFonts w:ascii="Times New Roman" w:hAnsi="Times New Roman" w:cs="Times New Roman"/>
          <w:b/>
          <w:sz w:val="28"/>
          <w:szCs w:val="28"/>
        </w:rPr>
        <w:t>Điều 1:</w:t>
      </w:r>
      <w:r w:rsidRPr="00756CF3">
        <w:rPr>
          <w:rFonts w:ascii="Times New Roman" w:hAnsi="Times New Roman" w:cs="Times New Roman"/>
          <w:sz w:val="28"/>
          <w:szCs w:val="28"/>
        </w:rPr>
        <w:t xml:space="preserve"> Ban hành kèm theo Quyết định này Quy chế quản lý tài sản công của Trường Tiểu họ</w:t>
      </w:r>
      <w:r>
        <w:rPr>
          <w:rFonts w:ascii="Times New Roman" w:hAnsi="Times New Roman" w:cs="Times New Roman"/>
          <w:sz w:val="28"/>
          <w:szCs w:val="28"/>
        </w:rPr>
        <w:t xml:space="preserve">c </w:t>
      </w:r>
      <w:r>
        <w:rPr>
          <w:rFonts w:ascii="Times New Roman" w:hAnsi="Times New Roman" w:cs="Times New Roman"/>
          <w:sz w:val="28"/>
          <w:szCs w:val="28"/>
          <w:lang w:val="en-US"/>
        </w:rPr>
        <w:t>Kim Đồng T</w:t>
      </w:r>
      <w:r w:rsidRPr="00756CF3">
        <w:rPr>
          <w:rFonts w:ascii="Times New Roman" w:hAnsi="Times New Roman" w:cs="Times New Roman"/>
          <w:sz w:val="28"/>
          <w:szCs w:val="28"/>
        </w:rPr>
        <w:t>hành phố Nam Định.</w:t>
      </w:r>
    </w:p>
    <w:p w:rsidR="009547CD" w:rsidRPr="00756CF3" w:rsidRDefault="009547CD" w:rsidP="009547CD">
      <w:pPr>
        <w:spacing w:before="120" w:after="60" w:line="252" w:lineRule="auto"/>
        <w:ind w:firstLine="425"/>
        <w:jc w:val="both"/>
        <w:rPr>
          <w:rFonts w:ascii="Times New Roman" w:hAnsi="Times New Roman" w:cs="Times New Roman"/>
          <w:sz w:val="28"/>
          <w:szCs w:val="28"/>
        </w:rPr>
      </w:pPr>
      <w:r w:rsidRPr="00756CF3">
        <w:rPr>
          <w:rFonts w:ascii="Times New Roman" w:hAnsi="Times New Roman" w:cs="Times New Roman"/>
          <w:b/>
          <w:sz w:val="28"/>
          <w:szCs w:val="28"/>
        </w:rPr>
        <w:t>Điều 2:</w:t>
      </w:r>
      <w:r w:rsidRPr="00756CF3">
        <w:rPr>
          <w:rFonts w:ascii="Times New Roman" w:hAnsi="Times New Roman" w:cs="Times New Roman"/>
          <w:sz w:val="28"/>
          <w:szCs w:val="28"/>
        </w:rPr>
        <w:t xml:space="preserve"> Quyết định này có hiệu lực thi hành kể từ ngày ký.</w:t>
      </w:r>
    </w:p>
    <w:p w:rsidR="009547CD" w:rsidRPr="00756CF3" w:rsidRDefault="009547CD" w:rsidP="009547CD">
      <w:pPr>
        <w:spacing w:before="120" w:after="60" w:line="252" w:lineRule="auto"/>
        <w:ind w:firstLine="425"/>
        <w:jc w:val="both"/>
        <w:rPr>
          <w:rFonts w:ascii="Times New Roman" w:hAnsi="Times New Roman" w:cs="Times New Roman"/>
          <w:sz w:val="28"/>
          <w:szCs w:val="28"/>
        </w:rPr>
      </w:pPr>
      <w:r w:rsidRPr="00756CF3">
        <w:rPr>
          <w:rFonts w:ascii="Times New Roman" w:hAnsi="Times New Roman" w:cs="Times New Roman"/>
          <w:b/>
          <w:sz w:val="28"/>
          <w:szCs w:val="28"/>
        </w:rPr>
        <w:t>Điều 3:</w:t>
      </w:r>
      <w:r w:rsidRPr="00756CF3">
        <w:rPr>
          <w:rFonts w:ascii="Times New Roman" w:hAnsi="Times New Roman" w:cs="Times New Roman"/>
          <w:sz w:val="28"/>
          <w:szCs w:val="28"/>
        </w:rPr>
        <w:t xml:space="preserve"> Các bộ phận và cán bộ, giáo viên, nhân viên và học sinh trong nhà trường chịu trách nhiệm thi hành quyết định này.</w:t>
      </w:r>
    </w:p>
    <w:p w:rsidR="009547CD" w:rsidRPr="00756CF3" w:rsidRDefault="009547CD" w:rsidP="009547CD">
      <w:pPr>
        <w:jc w:val="center"/>
        <w:rPr>
          <w:rFonts w:ascii="Times New Roman" w:hAnsi="Times New Roman" w:cs="Times New Roman"/>
          <w:b/>
          <w:sz w:val="28"/>
          <w:szCs w:val="28"/>
        </w:rPr>
      </w:pPr>
    </w:p>
    <w:tbl>
      <w:tblPr>
        <w:tblW w:w="0" w:type="auto"/>
        <w:tblLook w:val="04A0" w:firstRow="1" w:lastRow="0" w:firstColumn="1" w:lastColumn="0" w:noHBand="0" w:noVBand="1"/>
      </w:tblPr>
      <w:tblGrid>
        <w:gridCol w:w="4797"/>
        <w:gridCol w:w="4837"/>
      </w:tblGrid>
      <w:tr w:rsidR="009547CD" w:rsidRPr="00756CF3" w:rsidTr="008F6411">
        <w:tc>
          <w:tcPr>
            <w:tcW w:w="5068" w:type="dxa"/>
          </w:tcPr>
          <w:p w:rsidR="009547CD" w:rsidRPr="00756CF3" w:rsidRDefault="009547CD" w:rsidP="008F6411">
            <w:pPr>
              <w:rPr>
                <w:rFonts w:ascii="Times New Roman" w:hAnsi="Times New Roman" w:cs="Times New Roman"/>
                <w:b/>
                <w:i/>
                <w:sz w:val="22"/>
              </w:rPr>
            </w:pPr>
            <w:r w:rsidRPr="00756CF3">
              <w:rPr>
                <w:rFonts w:ascii="Times New Roman" w:hAnsi="Times New Roman" w:cs="Times New Roman"/>
                <w:b/>
                <w:i/>
                <w:sz w:val="22"/>
                <w:szCs w:val="22"/>
              </w:rPr>
              <w:t>Nơi nhận:</w:t>
            </w:r>
          </w:p>
          <w:p w:rsidR="009547CD" w:rsidRPr="00756CF3" w:rsidRDefault="009547CD" w:rsidP="008F6411">
            <w:pPr>
              <w:rPr>
                <w:rFonts w:ascii="Times New Roman" w:hAnsi="Times New Roman" w:cs="Times New Roman"/>
                <w:sz w:val="22"/>
              </w:rPr>
            </w:pPr>
            <w:r w:rsidRPr="00756CF3">
              <w:rPr>
                <w:rFonts w:ascii="Times New Roman" w:hAnsi="Times New Roman" w:cs="Times New Roman"/>
                <w:sz w:val="22"/>
                <w:szCs w:val="22"/>
              </w:rPr>
              <w:t>- Các Phó Hiệu trưởng</w:t>
            </w:r>
          </w:p>
          <w:p w:rsidR="009547CD" w:rsidRPr="00756CF3" w:rsidRDefault="009547CD" w:rsidP="008F6411">
            <w:pPr>
              <w:rPr>
                <w:rFonts w:ascii="Times New Roman" w:hAnsi="Times New Roman" w:cs="Times New Roman"/>
                <w:sz w:val="22"/>
              </w:rPr>
            </w:pPr>
            <w:r w:rsidRPr="00756CF3">
              <w:rPr>
                <w:rFonts w:ascii="Times New Roman" w:hAnsi="Times New Roman" w:cs="Times New Roman"/>
                <w:sz w:val="22"/>
                <w:szCs w:val="22"/>
              </w:rPr>
              <w:t>- Các TT CM, VP</w:t>
            </w:r>
          </w:p>
          <w:p w:rsidR="009547CD" w:rsidRPr="00756CF3" w:rsidRDefault="009547CD" w:rsidP="008F6411">
            <w:pPr>
              <w:rPr>
                <w:rFonts w:ascii="Times New Roman" w:hAnsi="Times New Roman" w:cs="Times New Roman"/>
                <w:sz w:val="22"/>
              </w:rPr>
            </w:pPr>
            <w:r w:rsidRPr="00756CF3">
              <w:rPr>
                <w:rFonts w:ascii="Times New Roman" w:hAnsi="Times New Roman" w:cs="Times New Roman"/>
                <w:sz w:val="22"/>
                <w:szCs w:val="22"/>
              </w:rPr>
              <w:t>- Thư ký HĐGD</w:t>
            </w:r>
          </w:p>
          <w:p w:rsidR="009547CD" w:rsidRPr="00756CF3" w:rsidRDefault="009547CD" w:rsidP="008F6411">
            <w:pPr>
              <w:rPr>
                <w:rFonts w:ascii="Times New Roman" w:hAnsi="Times New Roman" w:cs="Times New Roman"/>
                <w:b/>
                <w:i/>
                <w:sz w:val="22"/>
              </w:rPr>
            </w:pPr>
            <w:r w:rsidRPr="00756CF3">
              <w:rPr>
                <w:rFonts w:ascii="Times New Roman" w:hAnsi="Times New Roman" w:cs="Times New Roman"/>
                <w:sz w:val="22"/>
                <w:szCs w:val="22"/>
              </w:rPr>
              <w:t>- Lưu : VT</w:t>
            </w:r>
          </w:p>
        </w:tc>
        <w:tc>
          <w:tcPr>
            <w:tcW w:w="5069" w:type="dxa"/>
          </w:tcPr>
          <w:p w:rsidR="009547CD" w:rsidRPr="00756CF3" w:rsidRDefault="009547CD" w:rsidP="008F6411">
            <w:pPr>
              <w:jc w:val="center"/>
              <w:rPr>
                <w:rFonts w:ascii="Times New Roman" w:hAnsi="Times New Roman" w:cs="Times New Roman"/>
                <w:b/>
                <w:szCs w:val="28"/>
              </w:rPr>
            </w:pPr>
            <w:r w:rsidRPr="00756CF3">
              <w:rPr>
                <w:rFonts w:ascii="Times New Roman" w:hAnsi="Times New Roman" w:cs="Times New Roman"/>
                <w:b/>
                <w:sz w:val="28"/>
                <w:szCs w:val="28"/>
              </w:rPr>
              <w:t>HIỆU TRƯỞNG</w:t>
            </w:r>
          </w:p>
          <w:p w:rsidR="009547CD" w:rsidRPr="00756CF3" w:rsidRDefault="009547CD" w:rsidP="008F6411">
            <w:pPr>
              <w:jc w:val="center"/>
              <w:rPr>
                <w:rFonts w:ascii="Times New Roman" w:hAnsi="Times New Roman" w:cs="Times New Roman"/>
                <w:b/>
                <w:szCs w:val="28"/>
              </w:rPr>
            </w:pPr>
          </w:p>
          <w:p w:rsidR="009547CD" w:rsidRPr="00756CF3" w:rsidRDefault="009547CD" w:rsidP="008F6411">
            <w:pPr>
              <w:jc w:val="center"/>
              <w:rPr>
                <w:rFonts w:ascii="Times New Roman" w:hAnsi="Times New Roman" w:cs="Times New Roman"/>
                <w:b/>
                <w:szCs w:val="28"/>
              </w:rPr>
            </w:pPr>
          </w:p>
          <w:p w:rsidR="009547CD" w:rsidRPr="00756CF3" w:rsidRDefault="009547CD" w:rsidP="008F6411">
            <w:pPr>
              <w:jc w:val="center"/>
              <w:rPr>
                <w:rFonts w:ascii="Times New Roman" w:hAnsi="Times New Roman" w:cs="Times New Roman"/>
                <w:b/>
                <w:szCs w:val="28"/>
              </w:rPr>
            </w:pPr>
          </w:p>
          <w:p w:rsidR="009547CD" w:rsidRPr="00756CF3" w:rsidRDefault="009547CD" w:rsidP="008F6411">
            <w:pPr>
              <w:jc w:val="center"/>
              <w:rPr>
                <w:rFonts w:ascii="Times New Roman" w:hAnsi="Times New Roman" w:cs="Times New Roman"/>
                <w:b/>
                <w:szCs w:val="28"/>
              </w:rPr>
            </w:pPr>
          </w:p>
          <w:p w:rsidR="009547CD" w:rsidRPr="00756CF3" w:rsidRDefault="009547CD" w:rsidP="008F6411">
            <w:pPr>
              <w:jc w:val="center"/>
              <w:rPr>
                <w:rFonts w:ascii="Times New Roman" w:hAnsi="Times New Roman" w:cs="Times New Roman"/>
                <w:b/>
                <w:szCs w:val="28"/>
                <w:lang w:val="en-US"/>
              </w:rPr>
            </w:pPr>
            <w:r>
              <w:rPr>
                <w:rFonts w:ascii="Times New Roman" w:hAnsi="Times New Roman" w:cs="Times New Roman"/>
                <w:b/>
                <w:sz w:val="28"/>
                <w:szCs w:val="28"/>
                <w:lang w:val="en-US"/>
              </w:rPr>
              <w:t>Nguyễn Thị Thu Hiền</w:t>
            </w:r>
          </w:p>
          <w:p w:rsidR="009547CD" w:rsidRPr="00756CF3" w:rsidRDefault="009547CD" w:rsidP="008F6411">
            <w:pPr>
              <w:jc w:val="center"/>
              <w:rPr>
                <w:rFonts w:ascii="Times New Roman" w:hAnsi="Times New Roman" w:cs="Times New Roman"/>
                <w:b/>
                <w:szCs w:val="28"/>
              </w:rPr>
            </w:pPr>
          </w:p>
        </w:tc>
      </w:tr>
    </w:tbl>
    <w:p w:rsidR="009547CD" w:rsidRPr="00756CF3" w:rsidRDefault="009547CD" w:rsidP="00756CF3">
      <w:pPr>
        <w:rPr>
          <w:lang w:val="en-US"/>
        </w:rPr>
        <w:sectPr w:rsidR="009547CD" w:rsidRPr="00756CF3">
          <w:headerReference w:type="default" r:id="rId8"/>
          <w:pgSz w:w="12240" w:h="15840"/>
          <w:pgMar w:top="1012" w:right="1051" w:bottom="1012" w:left="1771" w:header="0" w:footer="3" w:gutter="0"/>
          <w:cols w:space="720"/>
          <w:noEndnote/>
          <w:docGrid w:linePitch="360"/>
        </w:sectPr>
      </w:pPr>
    </w:p>
    <w:p w:rsidR="00251D9A" w:rsidRPr="001C5236" w:rsidRDefault="00251D9A" w:rsidP="00251D9A">
      <w:pPr>
        <w:pStyle w:val="Heading2"/>
        <w:spacing w:line="276" w:lineRule="auto"/>
        <w:ind w:firstLine="0"/>
        <w:rPr>
          <w:rFonts w:ascii="Times New Roman" w:hAnsi="Times New Roman"/>
          <w:b w:val="0"/>
          <w:bCs/>
          <w:sz w:val="26"/>
          <w:szCs w:val="26"/>
        </w:rPr>
      </w:pPr>
      <w:r w:rsidRPr="001C5236">
        <w:rPr>
          <w:rFonts w:ascii="Times New Roman" w:hAnsi="Times New Roman"/>
          <w:b w:val="0"/>
          <w:bCs/>
          <w:sz w:val="26"/>
          <w:szCs w:val="26"/>
        </w:rPr>
        <w:lastRenderedPageBreak/>
        <w:t>PHÒNG GD&amp;ĐT TP NAM ĐỊ</w:t>
      </w:r>
      <w:r>
        <w:rPr>
          <w:rFonts w:ascii="Times New Roman" w:hAnsi="Times New Roman"/>
          <w:b w:val="0"/>
          <w:bCs/>
          <w:sz w:val="26"/>
          <w:szCs w:val="26"/>
        </w:rPr>
        <w:t xml:space="preserve">NH        </w:t>
      </w:r>
      <w:r w:rsidRPr="001C5236">
        <w:rPr>
          <w:rStyle w:val="Strong"/>
          <w:rFonts w:ascii="Times New Roman" w:hAnsi="Times New Roman"/>
          <w:sz w:val="26"/>
          <w:szCs w:val="26"/>
        </w:rPr>
        <w:t>CỘNG HOÀ XÃ HỘI CHỦ NGHĨA VIỆT NAM</w:t>
      </w:r>
    </w:p>
    <w:p w:rsidR="00251D9A" w:rsidRPr="001C5236" w:rsidRDefault="008460C2" w:rsidP="00251D9A">
      <w:pPr>
        <w:pStyle w:val="NormalWeb"/>
        <w:spacing w:before="0" w:beforeAutospacing="0" w:after="0" w:afterAutospacing="0" w:line="276" w:lineRule="auto"/>
        <w:jc w:val="both"/>
        <w:rPr>
          <w:sz w:val="26"/>
          <w:szCs w:val="26"/>
        </w:rPr>
      </w:pPr>
      <w:r>
        <w:rPr>
          <w:bCs/>
          <w:noProof/>
          <w:sz w:val="26"/>
          <w:szCs w:val="26"/>
        </w:rPr>
        <w:pict>
          <v:shape id="_x0000_s1026" type="#_x0000_t32" style="position:absolute;left:0;text-align:left;margin-left:29.25pt;margin-top:16.6pt;width:96pt;height:0;z-index:251658240" o:connectortype="straight"/>
        </w:pict>
      </w:r>
      <w:r>
        <w:rPr>
          <w:bCs/>
          <w:noProof/>
          <w:sz w:val="26"/>
          <w:szCs w:val="26"/>
        </w:rPr>
        <w:pict>
          <v:shape id="_x0000_s1027" type="#_x0000_t32" style="position:absolute;left:0;text-align:left;margin-left:289.5pt;margin-top:15.8pt;width:126.75pt;height:0;z-index:251659264" o:connectortype="straight"/>
        </w:pict>
      </w:r>
      <w:r w:rsidR="00251D9A" w:rsidRPr="001C5236">
        <w:rPr>
          <w:rStyle w:val="Strong"/>
          <w:b w:val="0"/>
          <w:bCs/>
          <w:sz w:val="26"/>
          <w:szCs w:val="26"/>
        </w:rPr>
        <w:t> </w:t>
      </w:r>
      <w:r w:rsidR="00251D9A" w:rsidRPr="001C5236">
        <w:rPr>
          <w:rStyle w:val="Strong"/>
          <w:b w:val="0"/>
          <w:sz w:val="26"/>
          <w:szCs w:val="26"/>
        </w:rPr>
        <w:t>TRƯỜNG TH KIM ĐỒNG</w:t>
      </w:r>
      <w:r w:rsidR="00251D9A" w:rsidRPr="001C5236">
        <w:rPr>
          <w:rStyle w:val="Strong"/>
          <w:b w:val="0"/>
          <w:bCs/>
          <w:sz w:val="26"/>
          <w:szCs w:val="26"/>
        </w:rPr>
        <w:t>Độc</w:t>
      </w:r>
      <w:r w:rsidR="00251D9A" w:rsidRPr="001C5236">
        <w:rPr>
          <w:rStyle w:val="apple-converted-space"/>
          <w:bCs/>
          <w:sz w:val="26"/>
          <w:szCs w:val="26"/>
        </w:rPr>
        <w:t> </w:t>
      </w:r>
      <w:r w:rsidR="00251D9A" w:rsidRPr="001C5236">
        <w:rPr>
          <w:rStyle w:val="Strong"/>
          <w:b w:val="0"/>
          <w:bCs/>
          <w:sz w:val="26"/>
          <w:szCs w:val="26"/>
        </w:rPr>
        <w:t>lập - Tự do - Hạnh phúc</w:t>
      </w:r>
    </w:p>
    <w:p w:rsidR="00251D9A" w:rsidRPr="004F05C5" w:rsidRDefault="00251D9A" w:rsidP="00251D9A">
      <w:pPr>
        <w:pStyle w:val="NormalWeb"/>
        <w:spacing w:before="0" w:beforeAutospacing="0" w:after="0" w:afterAutospacing="0" w:line="276" w:lineRule="auto"/>
        <w:jc w:val="both"/>
        <w:rPr>
          <w:sz w:val="28"/>
          <w:szCs w:val="28"/>
        </w:rPr>
      </w:pPr>
    </w:p>
    <w:p w:rsidR="00251D9A" w:rsidRPr="00756CF3" w:rsidRDefault="00251D9A" w:rsidP="00251D9A">
      <w:pPr>
        <w:pStyle w:val="NormalWeb"/>
        <w:spacing w:before="0" w:beforeAutospacing="0" w:after="0" w:afterAutospacing="0" w:line="276" w:lineRule="auto"/>
        <w:jc w:val="both"/>
        <w:rPr>
          <w:rStyle w:val="Bodytext7"/>
          <w:i w:val="0"/>
          <w:iCs w:val="0"/>
          <w:color w:val="000000"/>
          <w:sz w:val="28"/>
          <w:szCs w:val="28"/>
          <w:lang w:eastAsia="vi-VN"/>
        </w:rPr>
      </w:pPr>
      <w:r w:rsidRPr="00756CF3">
        <w:rPr>
          <w:rStyle w:val="Strong"/>
          <w:b w:val="0"/>
          <w:bCs/>
          <w:i/>
          <w:sz w:val="28"/>
          <w:szCs w:val="28"/>
        </w:rPr>
        <w:t xml:space="preserve">                                           </w:t>
      </w:r>
      <w:r w:rsidRPr="00756CF3">
        <w:rPr>
          <w:rStyle w:val="Bodytext7"/>
          <w:i w:val="0"/>
          <w:iCs w:val="0"/>
          <w:color w:val="000000"/>
          <w:sz w:val="28"/>
          <w:szCs w:val="28"/>
          <w:lang w:eastAsia="vi-VN"/>
        </w:rPr>
        <w:t>TP.Nam Đị</w:t>
      </w:r>
      <w:r w:rsidR="00756CF3" w:rsidRPr="00756CF3">
        <w:rPr>
          <w:rStyle w:val="Bodytext7"/>
          <w:i w:val="0"/>
          <w:iCs w:val="0"/>
          <w:color w:val="000000"/>
          <w:sz w:val="28"/>
          <w:szCs w:val="28"/>
          <w:lang w:eastAsia="vi-VN"/>
        </w:rPr>
        <w:t>nh, ngày 01 th</w:t>
      </w:r>
      <w:r w:rsidR="007C7AB2">
        <w:rPr>
          <w:rStyle w:val="Bodytext7"/>
          <w:i w:val="0"/>
          <w:iCs w:val="0"/>
          <w:color w:val="000000"/>
          <w:sz w:val="28"/>
          <w:szCs w:val="28"/>
          <w:lang w:eastAsia="vi-VN"/>
        </w:rPr>
        <w:t>áng 01 năm 2020</w:t>
      </w:r>
    </w:p>
    <w:p w:rsidR="00251D9A" w:rsidRDefault="00251D9A" w:rsidP="00756CF3">
      <w:pPr>
        <w:pStyle w:val="NormalWeb"/>
        <w:spacing w:before="0" w:beforeAutospacing="0" w:after="0" w:afterAutospacing="0" w:line="276" w:lineRule="auto"/>
        <w:jc w:val="center"/>
        <w:rPr>
          <w:color w:val="000000"/>
          <w:spacing w:val="-10"/>
          <w:sz w:val="28"/>
          <w:szCs w:val="28"/>
          <w:lang w:eastAsia="vi-VN"/>
        </w:rPr>
      </w:pPr>
    </w:p>
    <w:p w:rsidR="00756CF3" w:rsidRPr="004F05C5" w:rsidRDefault="00756CF3" w:rsidP="00756CF3">
      <w:pPr>
        <w:pStyle w:val="NormalWeb"/>
        <w:spacing w:before="0" w:beforeAutospacing="0" w:after="0" w:afterAutospacing="0" w:line="276" w:lineRule="auto"/>
        <w:jc w:val="center"/>
        <w:rPr>
          <w:color w:val="000000"/>
          <w:spacing w:val="-10"/>
          <w:sz w:val="28"/>
          <w:szCs w:val="28"/>
          <w:lang w:eastAsia="vi-VN"/>
        </w:rPr>
      </w:pPr>
    </w:p>
    <w:p w:rsidR="00251D9A" w:rsidRPr="00E53B95" w:rsidRDefault="00251D9A" w:rsidP="00A45118">
      <w:pPr>
        <w:pStyle w:val="Heading10"/>
        <w:keepNext/>
        <w:keepLines/>
        <w:shd w:val="clear" w:color="auto" w:fill="auto"/>
        <w:spacing w:before="0" w:after="0" w:line="350" w:lineRule="exact"/>
        <w:rPr>
          <w:b w:val="0"/>
          <w:sz w:val="32"/>
          <w:szCs w:val="32"/>
        </w:rPr>
      </w:pPr>
      <w:r w:rsidRPr="00E53B95">
        <w:rPr>
          <w:rStyle w:val="Heading1"/>
          <w:b/>
          <w:color w:val="000000"/>
          <w:sz w:val="32"/>
          <w:szCs w:val="32"/>
          <w:lang w:eastAsia="vi-VN"/>
        </w:rPr>
        <w:t>QUY CHẾ</w:t>
      </w:r>
    </w:p>
    <w:p w:rsidR="00251D9A" w:rsidRPr="004F05C5" w:rsidRDefault="00251D9A" w:rsidP="00A45118">
      <w:pPr>
        <w:pStyle w:val="Bodytext21"/>
        <w:shd w:val="clear" w:color="auto" w:fill="auto"/>
        <w:spacing w:before="0" w:after="0" w:line="350" w:lineRule="exact"/>
        <w:ind w:firstLine="0"/>
        <w:rPr>
          <w:b/>
          <w:sz w:val="28"/>
          <w:szCs w:val="28"/>
        </w:rPr>
      </w:pPr>
      <w:r w:rsidRPr="004F05C5">
        <w:rPr>
          <w:rStyle w:val="Bodytext2"/>
          <w:b/>
          <w:color w:val="000000"/>
          <w:sz w:val="28"/>
          <w:szCs w:val="28"/>
          <w:lang w:eastAsia="vi-VN"/>
        </w:rPr>
        <w:t>Quản lý, sử dụng tài sản công của trường Tiểu học Kim Đồng</w:t>
      </w:r>
    </w:p>
    <w:p w:rsidR="00756CF3" w:rsidRPr="00756CF3" w:rsidRDefault="00251D9A" w:rsidP="00660FD0">
      <w:pPr>
        <w:pStyle w:val="Bodytext70"/>
        <w:shd w:val="clear" w:color="auto" w:fill="auto"/>
        <w:spacing w:after="372" w:line="350" w:lineRule="exact"/>
        <w:ind w:firstLine="0"/>
        <w:rPr>
          <w:i w:val="0"/>
          <w:iCs w:val="0"/>
          <w:color w:val="000000"/>
          <w:shd w:val="clear" w:color="auto" w:fill="FFFFFF"/>
          <w:lang w:eastAsia="vi-VN"/>
        </w:rPr>
      </w:pPr>
      <w:r w:rsidRPr="001C5236">
        <w:rPr>
          <w:rStyle w:val="Bodytext7"/>
          <w:color w:val="000000"/>
          <w:lang w:eastAsia="vi-VN"/>
        </w:rPr>
        <w:t>(Ban hành kèm theo Quyết định số</w:t>
      </w:r>
      <w:r w:rsidR="004C0D87">
        <w:rPr>
          <w:rStyle w:val="Bodytext7"/>
          <w:color w:val="000000"/>
          <w:lang w:eastAsia="vi-VN"/>
        </w:rPr>
        <w:t xml:space="preserve">:  </w:t>
      </w:r>
      <w:r w:rsidR="009E1A35">
        <w:rPr>
          <w:rStyle w:val="Bodytext7"/>
          <w:color w:val="000000"/>
          <w:lang w:eastAsia="vi-VN"/>
        </w:rPr>
        <w:t xml:space="preserve">  /</w:t>
      </w:r>
      <w:r w:rsidR="00756CF3">
        <w:rPr>
          <w:rStyle w:val="Bodytext7"/>
          <w:color w:val="000000"/>
          <w:lang w:eastAsia="vi-VN"/>
        </w:rPr>
        <w:t>QĐ-BCĐQCDC ngày01</w:t>
      </w:r>
      <w:r w:rsidRPr="001C5236">
        <w:rPr>
          <w:rStyle w:val="Bodytext7"/>
          <w:color w:val="000000"/>
          <w:lang w:eastAsia="vi-VN"/>
        </w:rPr>
        <w:t xml:space="preserve"> tháng </w:t>
      </w:r>
      <w:r w:rsidR="00756CF3">
        <w:rPr>
          <w:rStyle w:val="Bodytext7"/>
          <w:color w:val="000000"/>
          <w:lang w:eastAsia="vi-VN"/>
        </w:rPr>
        <w:t xml:space="preserve">01 năm </w:t>
      </w:r>
      <w:r w:rsidR="007C7AB2">
        <w:rPr>
          <w:rStyle w:val="Bodytext7"/>
          <w:color w:val="000000"/>
          <w:lang w:eastAsia="vi-VN"/>
        </w:rPr>
        <w:t>2020</w:t>
      </w:r>
      <w:r w:rsidRPr="001C5236">
        <w:rPr>
          <w:rStyle w:val="Bodytext7"/>
          <w:color w:val="000000"/>
          <w:lang w:eastAsia="vi-VN"/>
        </w:rPr>
        <w:t xml:space="preserve"> của Hiệu trưởng trường Tiểu học Kim Đồng)</w:t>
      </w:r>
    </w:p>
    <w:p w:rsidR="00251D9A" w:rsidRPr="00A45118" w:rsidRDefault="00251D9A" w:rsidP="00251D9A">
      <w:pPr>
        <w:pStyle w:val="Bodytext21"/>
        <w:shd w:val="clear" w:color="auto" w:fill="auto"/>
        <w:spacing w:before="0" w:after="45" w:line="260" w:lineRule="exact"/>
        <w:ind w:firstLine="0"/>
        <w:rPr>
          <w:b/>
          <w:sz w:val="32"/>
          <w:szCs w:val="32"/>
        </w:rPr>
      </w:pPr>
      <w:r w:rsidRPr="00A45118">
        <w:rPr>
          <w:rStyle w:val="Bodytext2"/>
          <w:b/>
          <w:color w:val="000000"/>
          <w:sz w:val="32"/>
          <w:szCs w:val="32"/>
          <w:lang w:eastAsia="vi-VN"/>
        </w:rPr>
        <w:t>Chương I</w:t>
      </w:r>
    </w:p>
    <w:p w:rsidR="00251D9A" w:rsidRDefault="00251D9A" w:rsidP="00251D9A">
      <w:pPr>
        <w:pStyle w:val="Bodytext21"/>
        <w:shd w:val="clear" w:color="auto" w:fill="auto"/>
        <w:spacing w:before="0" w:after="94" w:line="260" w:lineRule="exact"/>
        <w:ind w:firstLine="0"/>
        <w:rPr>
          <w:rStyle w:val="Bodytext2"/>
          <w:b/>
          <w:color w:val="000000"/>
          <w:sz w:val="28"/>
          <w:szCs w:val="28"/>
          <w:lang w:eastAsia="vi-VN"/>
        </w:rPr>
      </w:pPr>
      <w:r w:rsidRPr="004F05C5">
        <w:rPr>
          <w:rStyle w:val="Bodytext2"/>
          <w:b/>
          <w:color w:val="000000"/>
          <w:sz w:val="28"/>
          <w:szCs w:val="28"/>
          <w:lang w:eastAsia="vi-VN"/>
        </w:rPr>
        <w:t>NHỮNG QUY ĐỊNH CHUNG</w:t>
      </w:r>
    </w:p>
    <w:p w:rsidR="00A45118" w:rsidRPr="004F05C5" w:rsidRDefault="00A45118" w:rsidP="00251D9A">
      <w:pPr>
        <w:pStyle w:val="Bodytext21"/>
        <w:shd w:val="clear" w:color="auto" w:fill="auto"/>
        <w:spacing w:before="0" w:after="94" w:line="260" w:lineRule="exact"/>
        <w:ind w:firstLine="0"/>
        <w:rPr>
          <w:b/>
          <w:sz w:val="28"/>
          <w:szCs w:val="28"/>
        </w:rPr>
      </w:pPr>
    </w:p>
    <w:p w:rsidR="00251D9A" w:rsidRPr="004F05C5" w:rsidRDefault="00251D9A" w:rsidP="00634846">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1. Mục đích</w:t>
      </w:r>
    </w:p>
    <w:p w:rsidR="00251D9A" w:rsidRPr="004F05C5" w:rsidRDefault="00251D9A" w:rsidP="00634846">
      <w:pPr>
        <w:pStyle w:val="Bodytext21"/>
        <w:shd w:val="clear" w:color="auto" w:fill="auto"/>
        <w:spacing w:before="0" w:after="0" w:line="276" w:lineRule="auto"/>
        <w:ind w:firstLine="426"/>
        <w:jc w:val="both"/>
        <w:rPr>
          <w:sz w:val="28"/>
          <w:szCs w:val="28"/>
        </w:rPr>
      </w:pPr>
      <w:r w:rsidRPr="004F05C5">
        <w:rPr>
          <w:rStyle w:val="Bodytext2"/>
          <w:color w:val="000000"/>
          <w:sz w:val="28"/>
          <w:szCs w:val="28"/>
          <w:lang w:eastAsia="vi-VN"/>
        </w:rPr>
        <w:t>Thực hiện thống nhất quản lý, sử dụng tài sản công của trường Tiểu học Kim Đồng đảm bảo tuân thủ các quy định của pháp luật và các văn bản hướng dẫn hiện hành.</w:t>
      </w:r>
    </w:p>
    <w:p w:rsidR="00251D9A" w:rsidRPr="004F05C5" w:rsidRDefault="00251D9A" w:rsidP="00634846">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2. Phạm vi điều chỉnh</w:t>
      </w:r>
    </w:p>
    <w:p w:rsidR="00251D9A" w:rsidRPr="004F05C5" w:rsidRDefault="00251D9A" w:rsidP="00634846">
      <w:pPr>
        <w:pStyle w:val="Bodytext21"/>
        <w:numPr>
          <w:ilvl w:val="0"/>
          <w:numId w:val="2"/>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Quy chế này quy định về quản lý, sử dụng tài sản công của trường Tiểu học Khương Mai bao gồm :</w:t>
      </w:r>
    </w:p>
    <w:p w:rsidR="00251D9A" w:rsidRPr="004F05C5" w:rsidRDefault="00251D9A" w:rsidP="00634846">
      <w:pPr>
        <w:pStyle w:val="Bodytext21"/>
        <w:numPr>
          <w:ilvl w:val="0"/>
          <w:numId w:val="1"/>
        </w:numPr>
        <w:shd w:val="clear" w:color="auto" w:fill="auto"/>
        <w:tabs>
          <w:tab w:val="left" w:pos="992"/>
        </w:tabs>
        <w:spacing w:before="0" w:after="0" w:line="276" w:lineRule="auto"/>
        <w:ind w:firstLine="760"/>
        <w:jc w:val="both"/>
        <w:rPr>
          <w:sz w:val="28"/>
          <w:szCs w:val="28"/>
        </w:rPr>
      </w:pPr>
      <w:r w:rsidRPr="004F05C5">
        <w:rPr>
          <w:rStyle w:val="Bodytext2"/>
          <w:color w:val="000000"/>
          <w:sz w:val="28"/>
          <w:szCs w:val="28"/>
          <w:lang w:eastAsia="vi-VN"/>
        </w:rPr>
        <w:t>Đất đai, quyền sử dụng đất đối với đất dùng để xây dựng trụ sở làm việc, cơ sở hoạt động sự nghiệp;</w:t>
      </w:r>
    </w:p>
    <w:p w:rsidR="00251D9A" w:rsidRPr="004F05C5" w:rsidRDefault="00251D9A" w:rsidP="00634846">
      <w:pPr>
        <w:pStyle w:val="Bodytext21"/>
        <w:numPr>
          <w:ilvl w:val="0"/>
          <w:numId w:val="1"/>
        </w:numPr>
        <w:shd w:val="clear" w:color="auto" w:fill="auto"/>
        <w:tabs>
          <w:tab w:val="left" w:pos="1032"/>
        </w:tabs>
        <w:spacing w:before="0" w:after="0" w:line="276" w:lineRule="auto"/>
        <w:ind w:firstLine="760"/>
        <w:jc w:val="both"/>
        <w:rPr>
          <w:sz w:val="28"/>
          <w:szCs w:val="28"/>
        </w:rPr>
      </w:pPr>
      <w:r w:rsidRPr="004F05C5">
        <w:rPr>
          <w:rStyle w:val="Bodytext2"/>
          <w:color w:val="000000"/>
          <w:sz w:val="28"/>
          <w:szCs w:val="28"/>
          <w:lang w:eastAsia="vi-VN"/>
        </w:rPr>
        <w:t>Trụ sở làm việc và tài sản khác gắn liền với đất.</w:t>
      </w:r>
    </w:p>
    <w:p w:rsidR="00251D9A" w:rsidRPr="004F05C5" w:rsidRDefault="00251D9A" w:rsidP="00634846">
      <w:pPr>
        <w:pStyle w:val="Bodytext21"/>
        <w:numPr>
          <w:ilvl w:val="0"/>
          <w:numId w:val="1"/>
        </w:numPr>
        <w:shd w:val="clear" w:color="auto" w:fill="auto"/>
        <w:tabs>
          <w:tab w:val="left" w:pos="997"/>
        </w:tabs>
        <w:spacing w:before="0" w:after="0" w:line="276" w:lineRule="auto"/>
        <w:ind w:firstLine="760"/>
        <w:jc w:val="both"/>
        <w:rPr>
          <w:sz w:val="28"/>
          <w:szCs w:val="28"/>
        </w:rPr>
      </w:pPr>
      <w:r w:rsidRPr="004F05C5">
        <w:rPr>
          <w:rStyle w:val="Bodytext2"/>
          <w:color w:val="000000"/>
          <w:sz w:val="28"/>
          <w:szCs w:val="28"/>
          <w:lang w:eastAsia="vi-VN"/>
        </w:rPr>
        <w:t>Máy móc, thiết bị truyền dẫn, trang thiết bị làm việc và các tài sản khác do pháp luật quy định.</w:t>
      </w:r>
    </w:p>
    <w:p w:rsidR="00A45118" w:rsidRPr="0005151E" w:rsidRDefault="00251D9A" w:rsidP="00634846">
      <w:pPr>
        <w:pStyle w:val="Bodytext21"/>
        <w:numPr>
          <w:ilvl w:val="0"/>
          <w:numId w:val="2"/>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Tài sản công được quy định trong quy chế này là các loại tài sản được hình thành từ các nguồn ngân sách Nhà nước, nguồn thu hoạt động sự nghiệp, các nguồn thu từ phí, lệ phí được để lại chỉ theo quy định, nguồn xã hội hoá và các nguồn tài trợ biếu tặng khác</w:t>
      </w:r>
    </w:p>
    <w:p w:rsidR="00251D9A" w:rsidRPr="004F05C5" w:rsidRDefault="00251D9A" w:rsidP="00634846">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3. Nguyên tắc quản lý, sử dụng tài sản công</w:t>
      </w:r>
    </w:p>
    <w:p w:rsidR="00251D9A" w:rsidRPr="004F05C5" w:rsidRDefault="00251D9A" w:rsidP="00634846">
      <w:pPr>
        <w:pStyle w:val="Bodytext21"/>
        <w:numPr>
          <w:ilvl w:val="0"/>
          <w:numId w:val="3"/>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Tài sản công do trường Tiểu học Kim Đồng quản lý, sử dụng phải được hạch toán đầy đủ về hiện vật và giá trị trên sổ sách kế toán. Định kỳ phải tổ chức kiểm kê, đánh giá tài sản công theo quy định của pháp luật.</w:t>
      </w:r>
    </w:p>
    <w:p w:rsidR="00251D9A" w:rsidRPr="004F05C5" w:rsidRDefault="00251D9A" w:rsidP="00634846">
      <w:pPr>
        <w:pStyle w:val="Bodytext21"/>
        <w:numPr>
          <w:ilvl w:val="0"/>
          <w:numId w:val="3"/>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Quản lý sử dụng tài sản công được thực hiện thống nhất, có phân công trách nhiệm cụ thể cho cán bộ, viên chức trong đơn vị.</w:t>
      </w:r>
    </w:p>
    <w:p w:rsidR="00251D9A" w:rsidRPr="004F05C5" w:rsidRDefault="00251D9A" w:rsidP="00634846">
      <w:pPr>
        <w:pStyle w:val="Bodytext21"/>
        <w:numPr>
          <w:ilvl w:val="0"/>
          <w:numId w:val="3"/>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lastRenderedPageBreak/>
        <w:t>Tài sản nhà nước được bảo vệ, bảo dưỡng, sửa chữa theo chế độ quy định.</w:t>
      </w:r>
    </w:p>
    <w:p w:rsidR="00A45118" w:rsidRPr="0005151E" w:rsidRDefault="00251D9A" w:rsidP="00634846">
      <w:pPr>
        <w:pStyle w:val="Bodytext21"/>
        <w:numPr>
          <w:ilvl w:val="0"/>
          <w:numId w:val="3"/>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Việc quản lý, sử dụng tài sản công được thực hiện công khai, minh bạch; mọi hành vi vi phạm chế độ quản lý, sử dụng tài sản công phải được xử lý kịp thời, nghiêm minh theo quy định của pháp luật.</w:t>
      </w:r>
    </w:p>
    <w:p w:rsidR="00251D9A" w:rsidRPr="004F05C5" w:rsidRDefault="00251D9A" w:rsidP="00634846">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4. Các hành vi bị nghiêm cấm</w:t>
      </w:r>
    </w:p>
    <w:p w:rsidR="00251D9A" w:rsidRPr="004F05C5" w:rsidRDefault="00251D9A" w:rsidP="00634846">
      <w:pPr>
        <w:pStyle w:val="Bodytext21"/>
        <w:numPr>
          <w:ilvl w:val="0"/>
          <w:numId w:val="4"/>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Lợi dụng, lạm dụng chức vụ, quyền hạn chiếm đoạt tài sản nhà nước dưới mọi hình thức.</w:t>
      </w:r>
    </w:p>
    <w:p w:rsidR="00251D9A" w:rsidRPr="004F05C5" w:rsidRDefault="00251D9A" w:rsidP="00634846">
      <w:pPr>
        <w:pStyle w:val="Bodytext21"/>
        <w:numPr>
          <w:ilvl w:val="0"/>
          <w:numId w:val="4"/>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Sử dụng tài sản công không đúng mục đích, tiêu chuẩn, định mức, chế độ; sử dụng tài sản công lãng phí hoặc không sử dụng tài sản được giao gây lãng phí; sử dụng tài sản công để kinh doanh trái pháp luật.</w:t>
      </w:r>
    </w:p>
    <w:p w:rsidR="00251D9A" w:rsidRPr="004F05C5" w:rsidRDefault="00251D9A" w:rsidP="00634846">
      <w:pPr>
        <w:pStyle w:val="Bodytext21"/>
        <w:numPr>
          <w:ilvl w:val="0"/>
          <w:numId w:val="4"/>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Huỷ hoại hoặc cố ý làm hư hỏng tài sản công; chiếm giữ, sử dụng trái phép tài sản nhà nước.</w:t>
      </w:r>
    </w:p>
    <w:p w:rsidR="00251D9A" w:rsidRPr="004F05C5" w:rsidRDefault="00251D9A" w:rsidP="00634846">
      <w:pPr>
        <w:pStyle w:val="Bodytext21"/>
        <w:numPr>
          <w:ilvl w:val="0"/>
          <w:numId w:val="4"/>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Thiếu trách nhiệm trong quản lý để xảy ra vi phạm pháp luật về quản lý, sử dụng trái phép tài sản công.</w:t>
      </w:r>
    </w:p>
    <w:p w:rsidR="00A45118" w:rsidRPr="0005151E" w:rsidRDefault="00251D9A" w:rsidP="00634846">
      <w:pPr>
        <w:pStyle w:val="Bodytext21"/>
        <w:numPr>
          <w:ilvl w:val="0"/>
          <w:numId w:val="4"/>
        </w:numPr>
        <w:shd w:val="clear" w:color="auto" w:fill="auto"/>
        <w:tabs>
          <w:tab w:val="left" w:pos="709"/>
        </w:tabs>
        <w:spacing w:before="0" w:after="260" w:line="276" w:lineRule="auto"/>
        <w:ind w:firstLine="426"/>
        <w:jc w:val="both"/>
        <w:rPr>
          <w:sz w:val="28"/>
          <w:szCs w:val="28"/>
        </w:rPr>
      </w:pPr>
      <w:r w:rsidRPr="004F05C5">
        <w:rPr>
          <w:rStyle w:val="Bodytext2"/>
          <w:color w:val="000000"/>
          <w:sz w:val="28"/>
          <w:szCs w:val="28"/>
          <w:lang w:eastAsia="vi-VN"/>
        </w:rPr>
        <w:t>Không thực hiện hoặc thực hiện không đầy đủ nghĩa vụ đối với nhà nước trong quản lý, sử dụng tài sản công.</w:t>
      </w:r>
    </w:p>
    <w:p w:rsidR="00251D9A" w:rsidRPr="004F05C5" w:rsidRDefault="00251D9A" w:rsidP="00634846">
      <w:pPr>
        <w:pStyle w:val="Bodytext21"/>
        <w:shd w:val="clear" w:color="auto" w:fill="auto"/>
        <w:spacing w:before="0" w:after="59" w:line="276" w:lineRule="auto"/>
        <w:ind w:right="20" w:firstLine="0"/>
        <w:rPr>
          <w:b/>
          <w:sz w:val="28"/>
          <w:szCs w:val="28"/>
        </w:rPr>
      </w:pPr>
      <w:r w:rsidRPr="004F05C5">
        <w:rPr>
          <w:rStyle w:val="Bodytext2"/>
          <w:b/>
          <w:color w:val="000000"/>
          <w:sz w:val="28"/>
          <w:szCs w:val="28"/>
          <w:lang w:eastAsia="vi-VN"/>
        </w:rPr>
        <w:t>Chương II</w:t>
      </w:r>
    </w:p>
    <w:p w:rsidR="00251D9A" w:rsidRPr="004F05C5" w:rsidRDefault="00251D9A" w:rsidP="00634846">
      <w:pPr>
        <w:pStyle w:val="Bodytext21"/>
        <w:shd w:val="clear" w:color="auto" w:fill="auto"/>
        <w:spacing w:before="0" w:after="90" w:line="276" w:lineRule="auto"/>
        <w:ind w:right="20" w:firstLine="0"/>
        <w:rPr>
          <w:b/>
          <w:sz w:val="28"/>
          <w:szCs w:val="28"/>
        </w:rPr>
      </w:pPr>
      <w:r w:rsidRPr="004F05C5">
        <w:rPr>
          <w:rStyle w:val="Bodytext2"/>
          <w:b/>
          <w:color w:val="000000"/>
          <w:sz w:val="28"/>
          <w:szCs w:val="28"/>
          <w:lang w:eastAsia="vi-VN"/>
        </w:rPr>
        <w:t>NHỮNG QUY ĐỊNH CỤ THỂ</w:t>
      </w:r>
    </w:p>
    <w:p w:rsidR="00251D9A" w:rsidRPr="004F05C5" w:rsidRDefault="00251D9A" w:rsidP="00634846">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5. Lập, quản lý hồ sơ và báo cáo tình hình quản lý, sử dụng tài sản công</w:t>
      </w:r>
    </w:p>
    <w:p w:rsidR="00251D9A" w:rsidRPr="004F05C5" w:rsidRDefault="00251D9A" w:rsidP="00634846">
      <w:pPr>
        <w:pStyle w:val="Bodytext21"/>
        <w:numPr>
          <w:ilvl w:val="0"/>
          <w:numId w:val="5"/>
        </w:numPr>
        <w:shd w:val="clear" w:color="auto" w:fill="auto"/>
        <w:spacing w:before="0" w:after="0" w:line="276" w:lineRule="auto"/>
        <w:ind w:firstLine="426"/>
        <w:jc w:val="both"/>
        <w:rPr>
          <w:sz w:val="28"/>
          <w:szCs w:val="28"/>
        </w:rPr>
      </w:pPr>
      <w:r w:rsidRPr="004F05C5">
        <w:rPr>
          <w:rStyle w:val="Bodytext2"/>
          <w:color w:val="000000"/>
          <w:sz w:val="28"/>
          <w:szCs w:val="28"/>
          <w:lang w:eastAsia="vi-VN"/>
        </w:rPr>
        <w:t>Đối với trụ sở làm việc, công trình sự nghiệp được thiết lập ban đầu và bổ sung sau khi đưa vào sử dụng gồm :</w:t>
      </w:r>
    </w:p>
    <w:p w:rsidR="00251D9A" w:rsidRPr="004F05C5" w:rsidRDefault="00251D9A" w:rsidP="00634846">
      <w:pPr>
        <w:pStyle w:val="Bodytext21"/>
        <w:numPr>
          <w:ilvl w:val="0"/>
          <w:numId w:val="6"/>
        </w:numPr>
        <w:shd w:val="clear" w:color="auto" w:fill="auto"/>
        <w:tabs>
          <w:tab w:val="left" w:pos="1162"/>
        </w:tabs>
        <w:spacing w:before="0" w:after="0" w:line="276" w:lineRule="auto"/>
        <w:ind w:firstLine="760"/>
        <w:jc w:val="both"/>
        <w:rPr>
          <w:sz w:val="28"/>
          <w:szCs w:val="28"/>
        </w:rPr>
      </w:pPr>
      <w:r w:rsidRPr="004F05C5">
        <w:rPr>
          <w:rStyle w:val="Bodytext2"/>
          <w:color w:val="000000"/>
          <w:sz w:val="28"/>
          <w:szCs w:val="28"/>
          <w:lang w:eastAsia="vi-VN"/>
        </w:rPr>
        <w:t>Ảnh chụp toàn cảnh mặt chính trụ sở làm việc.</w:t>
      </w:r>
    </w:p>
    <w:p w:rsidR="00251D9A" w:rsidRPr="004F05C5" w:rsidRDefault="00251D9A" w:rsidP="00634846">
      <w:pPr>
        <w:pStyle w:val="Bodytext21"/>
        <w:numPr>
          <w:ilvl w:val="0"/>
          <w:numId w:val="6"/>
        </w:numPr>
        <w:shd w:val="clear" w:color="auto" w:fill="auto"/>
        <w:tabs>
          <w:tab w:val="left" w:pos="1186"/>
        </w:tabs>
        <w:spacing w:before="0" w:after="0" w:line="276" w:lineRule="auto"/>
        <w:ind w:firstLine="760"/>
        <w:jc w:val="both"/>
        <w:rPr>
          <w:sz w:val="28"/>
          <w:szCs w:val="28"/>
        </w:rPr>
      </w:pPr>
      <w:r w:rsidRPr="004F05C5">
        <w:rPr>
          <w:rStyle w:val="Bodytext2"/>
          <w:color w:val="000000"/>
          <w:sz w:val="28"/>
          <w:szCs w:val="28"/>
          <w:lang w:eastAsia="vi-VN"/>
        </w:rPr>
        <w:t>Các giấy tờ liên quan về quyền sử dụng công trình, quyền sử dụng đất.</w:t>
      </w:r>
    </w:p>
    <w:p w:rsidR="00251D9A" w:rsidRPr="004F05C5" w:rsidRDefault="00251D9A" w:rsidP="00634846">
      <w:pPr>
        <w:pStyle w:val="Bodytext21"/>
        <w:numPr>
          <w:ilvl w:val="0"/>
          <w:numId w:val="6"/>
        </w:numPr>
        <w:shd w:val="clear" w:color="auto" w:fill="auto"/>
        <w:tabs>
          <w:tab w:val="left" w:pos="1146"/>
        </w:tabs>
        <w:spacing w:before="0" w:after="0" w:line="276" w:lineRule="auto"/>
        <w:ind w:firstLine="760"/>
        <w:jc w:val="both"/>
        <w:rPr>
          <w:sz w:val="28"/>
          <w:szCs w:val="28"/>
        </w:rPr>
      </w:pPr>
      <w:r w:rsidRPr="004F05C5">
        <w:rPr>
          <w:rStyle w:val="Bodytext2"/>
          <w:color w:val="000000"/>
          <w:sz w:val="28"/>
          <w:szCs w:val="28"/>
          <w:lang w:eastAsia="vi-VN"/>
        </w:rPr>
        <w:t>Bản vẽ hiện trạng hệ thống cấp điện, cấp thoát nước, thông tin liên lạc và các thiết bị khác đang được sử dụng trong khuôn viên nhà (nếu có);</w:t>
      </w:r>
    </w:p>
    <w:p w:rsidR="00251D9A" w:rsidRPr="004F05C5" w:rsidRDefault="00251D9A" w:rsidP="00634846">
      <w:pPr>
        <w:pStyle w:val="Bodytext21"/>
        <w:numPr>
          <w:ilvl w:val="0"/>
          <w:numId w:val="6"/>
        </w:numPr>
        <w:shd w:val="clear" w:color="auto" w:fill="auto"/>
        <w:tabs>
          <w:tab w:val="left" w:pos="1186"/>
        </w:tabs>
        <w:spacing w:before="0" w:after="0" w:line="276" w:lineRule="auto"/>
        <w:ind w:firstLine="760"/>
        <w:jc w:val="both"/>
        <w:rPr>
          <w:sz w:val="28"/>
          <w:szCs w:val="28"/>
        </w:rPr>
      </w:pPr>
      <w:r w:rsidRPr="004F05C5">
        <w:rPr>
          <w:rStyle w:val="Bodytext2"/>
          <w:color w:val="000000"/>
          <w:sz w:val="28"/>
          <w:szCs w:val="28"/>
          <w:lang w:eastAsia="vi-VN"/>
        </w:rPr>
        <w:t>Tài liệu hướng dẫn sử dụng trang thiết bị công trình (nếu có);</w:t>
      </w:r>
    </w:p>
    <w:p w:rsidR="00251D9A" w:rsidRPr="004F05C5" w:rsidRDefault="00251D9A" w:rsidP="00634846">
      <w:pPr>
        <w:pStyle w:val="Bodytext21"/>
        <w:numPr>
          <w:ilvl w:val="0"/>
          <w:numId w:val="6"/>
        </w:numPr>
        <w:shd w:val="clear" w:color="auto" w:fill="auto"/>
        <w:tabs>
          <w:tab w:val="left" w:pos="1186"/>
        </w:tabs>
        <w:spacing w:before="0" w:line="276" w:lineRule="auto"/>
        <w:ind w:firstLine="760"/>
        <w:jc w:val="both"/>
        <w:rPr>
          <w:sz w:val="28"/>
          <w:szCs w:val="28"/>
        </w:rPr>
      </w:pPr>
      <w:r w:rsidRPr="004F05C5">
        <w:rPr>
          <w:rStyle w:val="Bodytext2"/>
          <w:color w:val="000000"/>
          <w:sz w:val="28"/>
          <w:szCs w:val="28"/>
          <w:lang w:eastAsia="vi-VN"/>
        </w:rPr>
        <w:t>Tài liệu hướng dẫn bảo trì công trình;</w:t>
      </w:r>
    </w:p>
    <w:p w:rsidR="00251D9A" w:rsidRPr="004F05C5" w:rsidRDefault="00251D9A" w:rsidP="00634846">
      <w:pPr>
        <w:pStyle w:val="Bodytext21"/>
        <w:numPr>
          <w:ilvl w:val="0"/>
          <w:numId w:val="5"/>
        </w:numPr>
        <w:shd w:val="clear" w:color="auto" w:fill="auto"/>
        <w:spacing w:before="0" w:after="0" w:line="276" w:lineRule="auto"/>
        <w:ind w:firstLine="426"/>
        <w:jc w:val="both"/>
        <w:rPr>
          <w:sz w:val="28"/>
          <w:szCs w:val="28"/>
        </w:rPr>
      </w:pPr>
      <w:r w:rsidRPr="004F05C5">
        <w:rPr>
          <w:rStyle w:val="Bodytext2"/>
          <w:color w:val="000000"/>
          <w:sz w:val="28"/>
          <w:szCs w:val="28"/>
          <w:lang w:eastAsia="vi-VN"/>
        </w:rPr>
        <w:t>Đối với các tài sản là máy móc, trang thiết bị làm việc.</w:t>
      </w:r>
    </w:p>
    <w:p w:rsidR="00251D9A" w:rsidRPr="004F05C5" w:rsidRDefault="00251D9A" w:rsidP="00634846">
      <w:pPr>
        <w:pStyle w:val="Bodytext21"/>
        <w:numPr>
          <w:ilvl w:val="0"/>
          <w:numId w:val="1"/>
        </w:numPr>
        <w:shd w:val="clear" w:color="auto" w:fill="auto"/>
        <w:tabs>
          <w:tab w:val="left" w:pos="1032"/>
        </w:tabs>
        <w:spacing w:before="0" w:after="0" w:line="276" w:lineRule="auto"/>
        <w:ind w:firstLine="760"/>
        <w:jc w:val="both"/>
        <w:rPr>
          <w:sz w:val="28"/>
          <w:szCs w:val="28"/>
        </w:rPr>
      </w:pPr>
      <w:r w:rsidRPr="004F05C5">
        <w:rPr>
          <w:rStyle w:val="Bodytext2"/>
          <w:color w:val="000000"/>
          <w:sz w:val="28"/>
          <w:szCs w:val="28"/>
          <w:lang w:eastAsia="vi-VN"/>
        </w:rPr>
        <w:t>Văn bản chấp thuận mua sắm tài sản của cấp có thẩm quyền.</w:t>
      </w:r>
    </w:p>
    <w:p w:rsidR="00251D9A" w:rsidRPr="004F05C5" w:rsidRDefault="00251D9A" w:rsidP="00634846">
      <w:pPr>
        <w:pStyle w:val="Bodytext21"/>
        <w:numPr>
          <w:ilvl w:val="0"/>
          <w:numId w:val="1"/>
        </w:numPr>
        <w:shd w:val="clear" w:color="auto" w:fill="auto"/>
        <w:tabs>
          <w:tab w:val="left" w:pos="1032"/>
        </w:tabs>
        <w:spacing w:before="0" w:after="0" w:line="276" w:lineRule="auto"/>
        <w:ind w:firstLine="760"/>
        <w:jc w:val="both"/>
        <w:rPr>
          <w:sz w:val="28"/>
          <w:szCs w:val="28"/>
        </w:rPr>
      </w:pPr>
      <w:r w:rsidRPr="004F05C5">
        <w:rPr>
          <w:rStyle w:val="Bodytext2"/>
          <w:color w:val="000000"/>
          <w:sz w:val="28"/>
          <w:szCs w:val="28"/>
          <w:lang w:eastAsia="vi-VN"/>
        </w:rPr>
        <w:t>Hợp đồng mua sắm tài sản; hoá đơn mua tài sản; biên bản giao nhận tài sản.</w:t>
      </w:r>
    </w:p>
    <w:p w:rsidR="00251D9A" w:rsidRPr="004F05C5" w:rsidRDefault="00251D9A" w:rsidP="00634846">
      <w:pPr>
        <w:pStyle w:val="Bodytext21"/>
        <w:numPr>
          <w:ilvl w:val="0"/>
          <w:numId w:val="1"/>
        </w:numPr>
        <w:shd w:val="clear" w:color="auto" w:fill="auto"/>
        <w:tabs>
          <w:tab w:val="left" w:pos="1032"/>
        </w:tabs>
        <w:spacing w:before="0" w:after="0" w:line="276" w:lineRule="auto"/>
        <w:ind w:firstLine="760"/>
        <w:jc w:val="both"/>
        <w:rPr>
          <w:sz w:val="28"/>
          <w:szCs w:val="28"/>
        </w:rPr>
      </w:pPr>
      <w:r w:rsidRPr="004F05C5">
        <w:rPr>
          <w:rStyle w:val="Bodytext2"/>
          <w:color w:val="000000"/>
          <w:sz w:val="28"/>
          <w:szCs w:val="28"/>
          <w:lang w:eastAsia="vi-VN"/>
        </w:rPr>
        <w:t>Các văn bản liên quan đến thu hồi, điều chuyển, thanh lý, bán, tiêu huỷ tài sản.</w:t>
      </w:r>
    </w:p>
    <w:p w:rsidR="00251D9A" w:rsidRPr="004F05C5" w:rsidRDefault="00251D9A" w:rsidP="00634846">
      <w:pPr>
        <w:pStyle w:val="Bodytext21"/>
        <w:numPr>
          <w:ilvl w:val="0"/>
          <w:numId w:val="1"/>
        </w:numPr>
        <w:shd w:val="clear" w:color="auto" w:fill="auto"/>
        <w:tabs>
          <w:tab w:val="left" w:pos="1032"/>
        </w:tabs>
        <w:spacing w:before="0" w:line="276" w:lineRule="auto"/>
        <w:ind w:firstLine="760"/>
        <w:jc w:val="both"/>
        <w:rPr>
          <w:sz w:val="28"/>
          <w:szCs w:val="28"/>
        </w:rPr>
      </w:pPr>
      <w:r w:rsidRPr="004F05C5">
        <w:rPr>
          <w:rStyle w:val="Bodytext2"/>
          <w:color w:val="000000"/>
          <w:sz w:val="28"/>
          <w:szCs w:val="28"/>
          <w:lang w:eastAsia="vi-VN"/>
        </w:rPr>
        <w:t>Các tài liệu khác có liên quan.</w:t>
      </w:r>
    </w:p>
    <w:p w:rsidR="00251D9A" w:rsidRPr="004F05C5" w:rsidRDefault="00251D9A" w:rsidP="00634846">
      <w:pPr>
        <w:pStyle w:val="Bodytext21"/>
        <w:numPr>
          <w:ilvl w:val="0"/>
          <w:numId w:val="5"/>
        </w:numPr>
        <w:shd w:val="clear" w:color="auto" w:fill="auto"/>
        <w:spacing w:before="0" w:after="140" w:line="276" w:lineRule="auto"/>
        <w:ind w:firstLine="426"/>
        <w:jc w:val="both"/>
        <w:rPr>
          <w:sz w:val="28"/>
          <w:szCs w:val="28"/>
        </w:rPr>
      </w:pPr>
      <w:r w:rsidRPr="004F05C5">
        <w:rPr>
          <w:rStyle w:val="Bodytext2"/>
          <w:color w:val="000000"/>
          <w:sz w:val="28"/>
          <w:szCs w:val="28"/>
          <w:lang w:eastAsia="vi-VN"/>
        </w:rPr>
        <w:t xml:space="preserve">Trong quá trình sử dụng, cơ quan, đơn vị được giao trực tiếp quản lý, sử dụng </w:t>
      </w:r>
      <w:r w:rsidRPr="004F05C5">
        <w:rPr>
          <w:rStyle w:val="Bodytext2"/>
          <w:color w:val="000000"/>
          <w:sz w:val="28"/>
          <w:szCs w:val="28"/>
          <w:lang w:eastAsia="vi-VN"/>
        </w:rPr>
        <w:lastRenderedPageBreak/>
        <w:t>công sở, trụ sở, nhà làm việc có trách nhiệm bổ sung vào hồ sơ quản lý các giấy tờ có liên quan đến biến động công sở, trụ sở, nhà làm việc và các giấy tờ có liên quan của công sở, trụ sở, nhà làm việc đó.</w:t>
      </w:r>
    </w:p>
    <w:p w:rsidR="00251D9A" w:rsidRPr="004F05C5" w:rsidRDefault="00251D9A" w:rsidP="00634846">
      <w:pPr>
        <w:pStyle w:val="Bodytext21"/>
        <w:shd w:val="clear" w:color="auto" w:fill="auto"/>
        <w:spacing w:before="0" w:after="90" w:line="276" w:lineRule="auto"/>
        <w:ind w:firstLine="0"/>
        <w:jc w:val="both"/>
        <w:rPr>
          <w:b/>
          <w:sz w:val="28"/>
          <w:szCs w:val="28"/>
        </w:rPr>
      </w:pPr>
      <w:r w:rsidRPr="004F05C5">
        <w:rPr>
          <w:rStyle w:val="Bodytext2"/>
          <w:b/>
          <w:color w:val="000000"/>
          <w:sz w:val="28"/>
          <w:szCs w:val="28"/>
          <w:lang w:eastAsia="vi-VN"/>
        </w:rPr>
        <w:t>Điều 6. Lưu giữ hồ sơ tài sản công</w:t>
      </w:r>
    </w:p>
    <w:p w:rsidR="00251D9A" w:rsidRPr="004F05C5" w:rsidRDefault="00251D9A" w:rsidP="00634846">
      <w:pPr>
        <w:pStyle w:val="Bodytext21"/>
        <w:shd w:val="clear" w:color="auto" w:fill="auto"/>
        <w:spacing w:before="0" w:after="140" w:line="276" w:lineRule="auto"/>
        <w:ind w:firstLine="760"/>
        <w:jc w:val="both"/>
        <w:rPr>
          <w:sz w:val="28"/>
          <w:szCs w:val="28"/>
        </w:rPr>
      </w:pPr>
      <w:r w:rsidRPr="004F05C5">
        <w:rPr>
          <w:rStyle w:val="Bodytext2"/>
          <w:color w:val="000000"/>
          <w:sz w:val="28"/>
          <w:szCs w:val="28"/>
          <w:lang w:eastAsia="vi-VN"/>
        </w:rPr>
        <w:t>Cơ quan, đơn vị được giao trực tiếp quản lý, sử dụng tài sản công có trách nhiệm phải lập, lưu giữ hồ sơ quản lý liên quan đến việc hình thành, biến động tài sản nhà nước theo quy định liên quan đến việc quản lý, sử dụng tài sản công.</w:t>
      </w:r>
    </w:p>
    <w:p w:rsidR="00251D9A" w:rsidRPr="004F05C5" w:rsidRDefault="00251D9A" w:rsidP="00634846">
      <w:pPr>
        <w:pStyle w:val="Bodytext21"/>
        <w:shd w:val="clear" w:color="auto" w:fill="auto"/>
        <w:spacing w:before="0" w:after="174" w:line="276" w:lineRule="auto"/>
        <w:ind w:firstLine="0"/>
        <w:jc w:val="both"/>
        <w:rPr>
          <w:b/>
          <w:sz w:val="28"/>
          <w:szCs w:val="28"/>
        </w:rPr>
      </w:pPr>
      <w:r w:rsidRPr="004F05C5">
        <w:rPr>
          <w:rStyle w:val="Bodytext2"/>
          <w:b/>
          <w:color w:val="000000"/>
          <w:sz w:val="28"/>
          <w:szCs w:val="28"/>
          <w:lang w:eastAsia="vi-VN"/>
        </w:rPr>
        <w:t>Điều 7. Báo cáo tình hình quản lý, sử dụng tài sản công</w:t>
      </w:r>
    </w:p>
    <w:p w:rsidR="00251D9A" w:rsidRPr="004F05C5" w:rsidRDefault="00251D9A" w:rsidP="00634846">
      <w:pPr>
        <w:pStyle w:val="Bodytext21"/>
        <w:shd w:val="clear" w:color="auto" w:fill="auto"/>
        <w:spacing w:before="0" w:after="2" w:line="276" w:lineRule="auto"/>
        <w:ind w:firstLine="284"/>
        <w:jc w:val="both"/>
        <w:rPr>
          <w:sz w:val="28"/>
          <w:szCs w:val="28"/>
        </w:rPr>
      </w:pPr>
      <w:r w:rsidRPr="004F05C5">
        <w:rPr>
          <w:rStyle w:val="Bodytext2"/>
          <w:color w:val="000000"/>
          <w:sz w:val="28"/>
          <w:szCs w:val="28"/>
          <w:lang w:eastAsia="vi-VN"/>
        </w:rPr>
        <w:t>Trường Tiểu học Kim Đồng thực hiện báo cáo với những nội dung sau:</w:t>
      </w:r>
    </w:p>
    <w:p w:rsidR="00251D9A" w:rsidRPr="004F05C5" w:rsidRDefault="00251D9A" w:rsidP="00634846">
      <w:pPr>
        <w:pStyle w:val="Bodytext21"/>
        <w:shd w:val="clear" w:color="auto" w:fill="auto"/>
        <w:spacing w:before="0" w:after="0" w:line="276" w:lineRule="auto"/>
        <w:ind w:firstLine="426"/>
        <w:jc w:val="both"/>
        <w:rPr>
          <w:rStyle w:val="Bodytext2"/>
          <w:color w:val="000000"/>
          <w:sz w:val="28"/>
          <w:szCs w:val="28"/>
          <w:lang w:eastAsia="vi-VN"/>
        </w:rPr>
      </w:pPr>
      <w:r w:rsidRPr="004F05C5">
        <w:rPr>
          <w:rStyle w:val="Bodytext2"/>
          <w:color w:val="000000"/>
          <w:sz w:val="28"/>
          <w:szCs w:val="28"/>
          <w:lang w:eastAsia="vi-VN"/>
        </w:rPr>
        <w:t>1. Thực trạng quản lý, sử dụng tài sản nhà nước của đơn vị.</w:t>
      </w:r>
    </w:p>
    <w:p w:rsidR="00251D9A" w:rsidRPr="004F05C5" w:rsidRDefault="00251D9A" w:rsidP="00634846">
      <w:pPr>
        <w:pStyle w:val="Bodytext21"/>
        <w:numPr>
          <w:ilvl w:val="0"/>
          <w:numId w:val="7"/>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Đánh giá những mặt tích cực, hiệu quả, những tồn tại, sai phạm trong quản lý, sử dụng tài sản nhà nước của đơn vị trong kỳ báo cáo.</w:t>
      </w:r>
    </w:p>
    <w:p w:rsidR="00251D9A" w:rsidRPr="004F05C5" w:rsidRDefault="00251D9A" w:rsidP="00634846">
      <w:pPr>
        <w:pStyle w:val="Bodytext21"/>
        <w:numPr>
          <w:ilvl w:val="0"/>
          <w:numId w:val="7"/>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Đánh giá tình hình thực hiện kết luận, kiến nghị của cơ quan thanh tra, kiểm tra về quản lý, sử dụng tài sản nhà nước trong kỳ báo cáo.</w:t>
      </w:r>
    </w:p>
    <w:p w:rsidR="00251D9A" w:rsidRPr="004F05C5" w:rsidRDefault="00251D9A" w:rsidP="00634846">
      <w:pPr>
        <w:pStyle w:val="Bodytext21"/>
        <w:numPr>
          <w:ilvl w:val="0"/>
          <w:numId w:val="7"/>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Kiến nghị các giải pháp nhằm hoàn thiện hệ thống pháp luật, nâng cao hiệu quả công tác quản lý, sử dụng tài sản nhà nước.</w:t>
      </w:r>
    </w:p>
    <w:p w:rsidR="00251D9A" w:rsidRPr="004F05C5" w:rsidRDefault="00251D9A" w:rsidP="00634846">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8. Bảo dưỡng, bảo trì, mua sắm tài sản công để duy trì hoạt động thường xuyên</w:t>
      </w:r>
    </w:p>
    <w:p w:rsidR="00251D9A" w:rsidRPr="004F05C5" w:rsidRDefault="00251D9A" w:rsidP="00634846">
      <w:pPr>
        <w:pStyle w:val="Bodytext21"/>
        <w:numPr>
          <w:ilvl w:val="0"/>
          <w:numId w:val="8"/>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Đối với trụ sở, công trình do trường Tiểu học Kim Đồng quản lý, sử dụng được kiểm tra, xem xét thường xuyên để có biện pháp kịp thời duy tu, bảo dưỡng hoặc sửa chữa nhỏ. Đề xuất UBND thành phố, UBND phường và phòng giáo dục  đầu tư cải tạo công trình, sửa chữa lớn khi có dấu hiệu xuống cấp cần khắc phục.</w:t>
      </w:r>
    </w:p>
    <w:p w:rsidR="00251D9A" w:rsidRPr="004F05C5" w:rsidRDefault="00251D9A" w:rsidP="00634846">
      <w:pPr>
        <w:pStyle w:val="Bodytext21"/>
        <w:numPr>
          <w:ilvl w:val="0"/>
          <w:numId w:val="8"/>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Đối với tài sản là máy móc, trang thiết bị làm việc phải được theo dõi chi tiết trong sổ sách kế toán của nhà trường. Thực hiện bảo trì, bảo dưỡng, mua sắm, thay thế theo các quy định hiện hành.</w:t>
      </w:r>
    </w:p>
    <w:p w:rsidR="00251D9A" w:rsidRPr="004F05C5" w:rsidRDefault="00251D9A" w:rsidP="00634846">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9. Thanh lý tài sản công</w:t>
      </w:r>
    </w:p>
    <w:p w:rsidR="00251D9A" w:rsidRPr="004F05C5" w:rsidRDefault="00251D9A" w:rsidP="00634846">
      <w:pPr>
        <w:pStyle w:val="Bodytext21"/>
        <w:shd w:val="clear" w:color="auto" w:fill="auto"/>
        <w:spacing w:before="0" w:after="0" w:line="276" w:lineRule="auto"/>
        <w:ind w:firstLine="284"/>
        <w:jc w:val="both"/>
        <w:rPr>
          <w:sz w:val="28"/>
          <w:szCs w:val="28"/>
        </w:rPr>
      </w:pPr>
      <w:r w:rsidRPr="004F05C5">
        <w:rPr>
          <w:rStyle w:val="Bodytext2"/>
          <w:color w:val="000000"/>
          <w:sz w:val="28"/>
          <w:szCs w:val="28"/>
          <w:lang w:eastAsia="vi-VN"/>
        </w:rPr>
        <w:t>Tài sản nhà nước được phép thanh lý trong các trường hợp sau :</w:t>
      </w:r>
    </w:p>
    <w:p w:rsidR="00251D9A" w:rsidRPr="004F05C5" w:rsidRDefault="00251D9A" w:rsidP="00634846">
      <w:pPr>
        <w:pStyle w:val="Bodytext21"/>
        <w:numPr>
          <w:ilvl w:val="0"/>
          <w:numId w:val="1"/>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Đã sử dụng vượt quá thời gian sử dụng theo quy định của chế độ mà không thể tiếp tục sử dụng.</w:t>
      </w:r>
    </w:p>
    <w:p w:rsidR="00251D9A" w:rsidRPr="004F05C5" w:rsidRDefault="00251D9A" w:rsidP="00634846">
      <w:pPr>
        <w:pStyle w:val="Bodytext21"/>
        <w:numPr>
          <w:ilvl w:val="0"/>
          <w:numId w:val="1"/>
        </w:numPr>
        <w:shd w:val="clear" w:color="auto" w:fill="auto"/>
        <w:spacing w:before="0" w:after="0" w:line="276" w:lineRule="auto"/>
        <w:ind w:firstLine="426"/>
        <w:jc w:val="both"/>
        <w:rPr>
          <w:sz w:val="28"/>
          <w:szCs w:val="28"/>
        </w:rPr>
      </w:pPr>
      <w:r w:rsidRPr="004F05C5">
        <w:rPr>
          <w:rStyle w:val="Bodytext2"/>
          <w:color w:val="000000"/>
          <w:sz w:val="28"/>
          <w:szCs w:val="28"/>
          <w:lang w:eastAsia="vi-VN"/>
        </w:rPr>
        <w:t>Bị hư hỏng không thể sử dụng được hoặc việc sửa chữa không có hiệu quả.</w:t>
      </w:r>
    </w:p>
    <w:p w:rsidR="00251D9A" w:rsidRPr="004F05C5" w:rsidRDefault="00251D9A" w:rsidP="00634846">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10. Công khai tài sản công</w:t>
      </w:r>
    </w:p>
    <w:p w:rsidR="00A45118" w:rsidRPr="0005151E" w:rsidRDefault="00251D9A" w:rsidP="00634846">
      <w:pPr>
        <w:pStyle w:val="Bodytext21"/>
        <w:shd w:val="clear" w:color="auto" w:fill="auto"/>
        <w:spacing w:before="0" w:after="140" w:line="276" w:lineRule="auto"/>
        <w:ind w:firstLine="426"/>
        <w:jc w:val="both"/>
        <w:rPr>
          <w:color w:val="000000"/>
          <w:sz w:val="28"/>
          <w:szCs w:val="28"/>
          <w:shd w:val="clear" w:color="auto" w:fill="FFFFFF"/>
          <w:lang w:eastAsia="vi-VN"/>
        </w:rPr>
      </w:pPr>
      <w:r w:rsidRPr="004F05C5">
        <w:rPr>
          <w:rStyle w:val="Bodytext2"/>
          <w:color w:val="000000"/>
          <w:sz w:val="28"/>
          <w:szCs w:val="28"/>
          <w:lang w:eastAsia="vi-VN"/>
        </w:rPr>
        <w:t>Thực hiện công khai quản lý và sử dụng tài sản công theo quy định.</w:t>
      </w:r>
    </w:p>
    <w:p w:rsidR="00756CF3" w:rsidRDefault="00756CF3" w:rsidP="00634846">
      <w:pPr>
        <w:pStyle w:val="Bodytext21"/>
        <w:shd w:val="clear" w:color="auto" w:fill="auto"/>
        <w:spacing w:before="0" w:after="0" w:line="276" w:lineRule="auto"/>
        <w:ind w:right="20" w:firstLine="0"/>
        <w:rPr>
          <w:rStyle w:val="Bodytext2"/>
          <w:b/>
          <w:color w:val="000000"/>
          <w:sz w:val="28"/>
          <w:szCs w:val="28"/>
          <w:lang w:eastAsia="vi-VN"/>
        </w:rPr>
      </w:pPr>
    </w:p>
    <w:p w:rsidR="00756CF3" w:rsidRDefault="00756CF3" w:rsidP="004C0D87">
      <w:pPr>
        <w:pStyle w:val="Bodytext21"/>
        <w:shd w:val="clear" w:color="auto" w:fill="auto"/>
        <w:tabs>
          <w:tab w:val="left" w:pos="5328"/>
        </w:tabs>
        <w:spacing w:before="0" w:after="0" w:line="276" w:lineRule="auto"/>
        <w:ind w:right="20" w:firstLine="0"/>
        <w:jc w:val="left"/>
        <w:rPr>
          <w:rStyle w:val="Bodytext2"/>
          <w:b/>
          <w:color w:val="000000"/>
          <w:sz w:val="28"/>
          <w:szCs w:val="28"/>
          <w:lang w:eastAsia="vi-VN"/>
        </w:rPr>
      </w:pPr>
    </w:p>
    <w:p w:rsidR="00756CF3" w:rsidRDefault="00756CF3" w:rsidP="00634846">
      <w:pPr>
        <w:pStyle w:val="Bodytext21"/>
        <w:shd w:val="clear" w:color="auto" w:fill="auto"/>
        <w:spacing w:before="0" w:after="0" w:line="276" w:lineRule="auto"/>
        <w:ind w:right="20" w:firstLine="0"/>
        <w:rPr>
          <w:rStyle w:val="Bodytext2"/>
          <w:b/>
          <w:color w:val="000000"/>
          <w:sz w:val="28"/>
          <w:szCs w:val="28"/>
          <w:lang w:eastAsia="vi-VN"/>
        </w:rPr>
      </w:pPr>
    </w:p>
    <w:p w:rsidR="00251D9A" w:rsidRPr="004F05C5" w:rsidRDefault="00251D9A" w:rsidP="00634846">
      <w:pPr>
        <w:pStyle w:val="Bodytext21"/>
        <w:shd w:val="clear" w:color="auto" w:fill="auto"/>
        <w:spacing w:before="0" w:after="0" w:line="276" w:lineRule="auto"/>
        <w:ind w:right="20" w:firstLine="0"/>
        <w:rPr>
          <w:b/>
          <w:sz w:val="28"/>
          <w:szCs w:val="28"/>
        </w:rPr>
      </w:pPr>
      <w:r w:rsidRPr="004F05C5">
        <w:rPr>
          <w:rStyle w:val="Bodytext2"/>
          <w:b/>
          <w:color w:val="000000"/>
          <w:sz w:val="28"/>
          <w:szCs w:val="28"/>
          <w:lang w:eastAsia="vi-VN"/>
        </w:rPr>
        <w:t>Chương III</w:t>
      </w:r>
    </w:p>
    <w:p w:rsidR="00251D9A" w:rsidRPr="004F05C5" w:rsidRDefault="00251D9A" w:rsidP="00634846">
      <w:pPr>
        <w:pStyle w:val="Bodytext21"/>
        <w:shd w:val="clear" w:color="auto" w:fill="auto"/>
        <w:spacing w:before="0" w:after="299" w:line="276" w:lineRule="auto"/>
        <w:ind w:right="20" w:firstLine="0"/>
        <w:rPr>
          <w:b/>
          <w:sz w:val="28"/>
          <w:szCs w:val="28"/>
        </w:rPr>
      </w:pPr>
      <w:r w:rsidRPr="004F05C5">
        <w:rPr>
          <w:rStyle w:val="Bodytext2"/>
          <w:b/>
          <w:color w:val="000000"/>
          <w:sz w:val="28"/>
          <w:szCs w:val="28"/>
          <w:lang w:eastAsia="vi-VN"/>
        </w:rPr>
        <w:t>ĐIỀU KHOẢN THI HÀNH</w:t>
      </w:r>
    </w:p>
    <w:p w:rsidR="00251D9A" w:rsidRPr="004F05C5" w:rsidRDefault="00251D9A" w:rsidP="00634846">
      <w:pPr>
        <w:pStyle w:val="Bodytext21"/>
        <w:shd w:val="clear" w:color="auto" w:fill="auto"/>
        <w:spacing w:before="0" w:after="0" w:line="276" w:lineRule="auto"/>
        <w:ind w:firstLine="0"/>
        <w:jc w:val="both"/>
        <w:rPr>
          <w:b/>
          <w:sz w:val="28"/>
          <w:szCs w:val="28"/>
        </w:rPr>
      </w:pPr>
      <w:r w:rsidRPr="004F05C5">
        <w:rPr>
          <w:rStyle w:val="Bodytext2"/>
          <w:b/>
          <w:color w:val="000000"/>
          <w:sz w:val="28"/>
          <w:szCs w:val="28"/>
          <w:lang w:eastAsia="vi-VN"/>
        </w:rPr>
        <w:t>Điều 11. Tổ chức thực hiện</w:t>
      </w:r>
    </w:p>
    <w:p w:rsidR="00251D9A" w:rsidRPr="004F05C5" w:rsidRDefault="00251D9A" w:rsidP="00634846">
      <w:pPr>
        <w:pStyle w:val="Bodytext21"/>
        <w:numPr>
          <w:ilvl w:val="0"/>
          <w:numId w:val="9"/>
        </w:numPr>
        <w:shd w:val="clear" w:color="auto" w:fill="auto"/>
        <w:tabs>
          <w:tab w:val="left" w:pos="709"/>
        </w:tabs>
        <w:spacing w:before="0" w:after="0" w:line="276" w:lineRule="auto"/>
        <w:ind w:firstLine="426"/>
        <w:jc w:val="both"/>
        <w:rPr>
          <w:sz w:val="28"/>
          <w:szCs w:val="28"/>
        </w:rPr>
      </w:pPr>
      <w:r w:rsidRPr="004F05C5">
        <w:rPr>
          <w:rStyle w:val="Bodytext2"/>
          <w:color w:val="000000"/>
          <w:sz w:val="28"/>
          <w:szCs w:val="28"/>
          <w:lang w:eastAsia="vi-VN"/>
        </w:rPr>
        <w:t>Quy chế này có hiệu lực kể từ ngày ký. Tập thể cán bộ, giáo viên, nhân viên nhà trường có trách nhiệm thực hiện đúng theo quy chế này.</w:t>
      </w:r>
    </w:p>
    <w:p w:rsidR="00251D9A" w:rsidRPr="004F05C5" w:rsidRDefault="00251D9A" w:rsidP="00634846">
      <w:pPr>
        <w:pStyle w:val="Bodytext21"/>
        <w:numPr>
          <w:ilvl w:val="0"/>
          <w:numId w:val="9"/>
        </w:numPr>
        <w:shd w:val="clear" w:color="auto" w:fill="auto"/>
        <w:tabs>
          <w:tab w:val="left" w:pos="709"/>
        </w:tabs>
        <w:spacing w:before="0" w:after="380" w:line="276" w:lineRule="auto"/>
        <w:ind w:firstLine="426"/>
        <w:jc w:val="both"/>
        <w:rPr>
          <w:sz w:val="28"/>
          <w:szCs w:val="28"/>
        </w:rPr>
      </w:pPr>
      <w:r w:rsidRPr="004F05C5">
        <w:rPr>
          <w:rStyle w:val="Bodytext2"/>
          <w:color w:val="000000"/>
          <w:sz w:val="28"/>
          <w:szCs w:val="28"/>
          <w:lang w:eastAsia="vi-VN"/>
        </w:rPr>
        <w:t>Trong quá trình thực hiện, nếu có phát sinh vướng mắc, các cán bộ, giáo viên, nhân viên có trách nhiệm phản ánh kịp thời với Ban giám hiệu nhà trường để xem xét, điều chỉnh, bổ sung cho hợp lý.</w:t>
      </w:r>
    </w:p>
    <w:p w:rsidR="00251D9A" w:rsidRPr="00FF630C" w:rsidRDefault="00251D9A" w:rsidP="00A45118">
      <w:pPr>
        <w:pStyle w:val="Bodytext21"/>
        <w:shd w:val="clear" w:color="auto" w:fill="auto"/>
        <w:spacing w:before="0" w:after="0" w:line="360" w:lineRule="auto"/>
        <w:ind w:left="6040" w:firstLine="440"/>
        <w:jc w:val="left"/>
        <w:rPr>
          <w:b/>
          <w:bCs/>
          <w:sz w:val="28"/>
          <w:szCs w:val="28"/>
        </w:rPr>
      </w:pPr>
      <w:r w:rsidRPr="00FF630C">
        <w:rPr>
          <w:rStyle w:val="Bodytext2"/>
          <w:b/>
          <w:bCs/>
          <w:color w:val="000000"/>
          <w:sz w:val="28"/>
          <w:szCs w:val="28"/>
          <w:lang w:eastAsia="vi-VN"/>
        </w:rPr>
        <w:t>HIỆU TRƯỞNG</w:t>
      </w:r>
    </w:p>
    <w:p w:rsidR="00251D9A" w:rsidRPr="00FF630C" w:rsidRDefault="00251D9A" w:rsidP="00251D9A">
      <w:pPr>
        <w:pStyle w:val="Bodytext21"/>
        <w:shd w:val="clear" w:color="auto" w:fill="auto"/>
        <w:spacing w:before="0" w:after="0" w:line="360" w:lineRule="auto"/>
        <w:ind w:firstLine="760"/>
        <w:jc w:val="both"/>
        <w:rPr>
          <w:b/>
          <w:bCs/>
          <w:sz w:val="28"/>
          <w:szCs w:val="28"/>
        </w:rPr>
      </w:pPr>
    </w:p>
    <w:p w:rsidR="00251D9A" w:rsidRDefault="00251D9A" w:rsidP="00251D9A">
      <w:pPr>
        <w:pStyle w:val="Bodytext21"/>
        <w:shd w:val="clear" w:color="auto" w:fill="auto"/>
        <w:spacing w:before="0" w:after="0" w:line="360" w:lineRule="auto"/>
        <w:ind w:firstLine="0"/>
        <w:jc w:val="both"/>
        <w:rPr>
          <w:b/>
          <w:bCs/>
          <w:sz w:val="28"/>
          <w:szCs w:val="28"/>
        </w:rPr>
      </w:pPr>
    </w:p>
    <w:p w:rsidR="00634846" w:rsidRPr="00FF630C" w:rsidRDefault="00634846" w:rsidP="00251D9A">
      <w:pPr>
        <w:pStyle w:val="Bodytext21"/>
        <w:shd w:val="clear" w:color="auto" w:fill="auto"/>
        <w:spacing w:before="0" w:after="0" w:line="360" w:lineRule="auto"/>
        <w:ind w:firstLine="0"/>
        <w:jc w:val="both"/>
        <w:rPr>
          <w:b/>
          <w:bCs/>
          <w:sz w:val="28"/>
          <w:szCs w:val="28"/>
        </w:rPr>
      </w:pPr>
    </w:p>
    <w:p w:rsidR="00251D9A" w:rsidRPr="00FF630C" w:rsidRDefault="00A45118" w:rsidP="00251D9A">
      <w:pPr>
        <w:pStyle w:val="Bodytext21"/>
        <w:shd w:val="clear" w:color="auto" w:fill="auto"/>
        <w:spacing w:before="0" w:after="0" w:line="360" w:lineRule="auto"/>
        <w:ind w:firstLine="760"/>
        <w:jc w:val="both"/>
        <w:rPr>
          <w:b/>
          <w:bCs/>
          <w:sz w:val="28"/>
          <w:szCs w:val="28"/>
        </w:rPr>
      </w:pPr>
      <w:r w:rsidRPr="00FF630C">
        <w:rPr>
          <w:b/>
          <w:bCs/>
          <w:sz w:val="28"/>
          <w:szCs w:val="28"/>
        </w:rPr>
        <w:tab/>
      </w:r>
      <w:r w:rsidRPr="00FF630C">
        <w:rPr>
          <w:b/>
          <w:bCs/>
          <w:sz w:val="28"/>
          <w:szCs w:val="28"/>
        </w:rPr>
        <w:tab/>
      </w:r>
      <w:r w:rsidRPr="00FF630C">
        <w:rPr>
          <w:b/>
          <w:bCs/>
          <w:sz w:val="28"/>
          <w:szCs w:val="28"/>
        </w:rPr>
        <w:tab/>
      </w:r>
      <w:r w:rsidRPr="00FF630C">
        <w:rPr>
          <w:b/>
          <w:bCs/>
          <w:sz w:val="28"/>
          <w:szCs w:val="28"/>
        </w:rPr>
        <w:tab/>
      </w:r>
      <w:r w:rsidRPr="00FF630C">
        <w:rPr>
          <w:b/>
          <w:bCs/>
          <w:sz w:val="28"/>
          <w:szCs w:val="28"/>
        </w:rPr>
        <w:tab/>
      </w:r>
      <w:r w:rsidRPr="00FF630C">
        <w:rPr>
          <w:b/>
          <w:bCs/>
          <w:sz w:val="28"/>
          <w:szCs w:val="28"/>
        </w:rPr>
        <w:tab/>
      </w:r>
      <w:r w:rsidRPr="00FF630C">
        <w:rPr>
          <w:b/>
          <w:bCs/>
          <w:sz w:val="28"/>
          <w:szCs w:val="28"/>
        </w:rPr>
        <w:tab/>
        <w:t xml:space="preserve">      Nguyễn Thị Thu Hiền</w:t>
      </w:r>
    </w:p>
    <w:sectPr w:rsidR="00251D9A" w:rsidRPr="00FF630C" w:rsidSect="001D3B85">
      <w:pgSz w:w="12240" w:h="15840"/>
      <w:pgMar w:top="709" w:right="1041"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30A" w:rsidRDefault="0042230A">
      <w:r>
        <w:separator/>
      </w:r>
    </w:p>
  </w:endnote>
  <w:endnote w:type="continuationSeparator" w:id="0">
    <w:p w:rsidR="0042230A" w:rsidRDefault="004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30A" w:rsidRDefault="0042230A">
      <w:r>
        <w:separator/>
      </w:r>
    </w:p>
  </w:footnote>
  <w:footnote w:type="continuationSeparator" w:id="0">
    <w:p w:rsidR="0042230A" w:rsidRDefault="0042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036080"/>
      <w:docPartObj>
        <w:docPartGallery w:val="Page Numbers (Top of Page)"/>
        <w:docPartUnique/>
      </w:docPartObj>
    </w:sdtPr>
    <w:sdtEndPr>
      <w:rPr>
        <w:noProof/>
      </w:rPr>
    </w:sdtEndPr>
    <w:sdtContent>
      <w:p w:rsidR="004C0D87" w:rsidRDefault="001F52EC">
        <w:pPr>
          <w:pStyle w:val="Header"/>
          <w:jc w:val="center"/>
        </w:pPr>
        <w:r>
          <w:fldChar w:fldCharType="begin"/>
        </w:r>
        <w:r w:rsidR="004C0D87">
          <w:instrText xml:space="preserve"> PAGE   \* MERGEFORMAT </w:instrText>
        </w:r>
        <w:r>
          <w:fldChar w:fldCharType="separate"/>
        </w:r>
        <w:r w:rsidR="008460C2">
          <w:rPr>
            <w:noProof/>
          </w:rPr>
          <w:t>1</w:t>
        </w:r>
        <w:r>
          <w:rPr>
            <w:noProof/>
          </w:rPr>
          <w:fldChar w:fldCharType="end"/>
        </w:r>
      </w:p>
    </w:sdtContent>
  </w:sdt>
  <w:p w:rsidR="004C0D87" w:rsidRDefault="004C0D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41"/>
    <w:multiLevelType w:val="multilevel"/>
    <w:tmpl w:val="3DAAF212"/>
    <w:lvl w:ilvl="0">
      <w:start w:val="1"/>
      <w:numFmt w:val="decimal"/>
      <w:lvlText w:val="%1."/>
      <w:lvlJc w:val="left"/>
      <w:rPr>
        <w:rFonts w:ascii="Times New Roman" w:hAnsi="Times New Roman" w:cs="Times New Roman"/>
        <w:b w:val="0"/>
        <w:bCs w:val="0"/>
        <w:i w:val="0"/>
        <w:iCs/>
        <w:smallCaps w:val="0"/>
        <w:strike w:val="0"/>
        <w:color w:val="000000"/>
        <w:spacing w:val="-1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1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1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1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1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1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1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1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10"/>
        <w:w w:val="100"/>
        <w:position w:val="0"/>
        <w:sz w:val="26"/>
        <w:szCs w:val="26"/>
        <w:u w:val="none"/>
      </w:rPr>
    </w:lvl>
  </w:abstractNum>
  <w:abstractNum w:abstractNumId="3">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47"/>
    <w:multiLevelType w:val="multilevel"/>
    <w:tmpl w:val="0000004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49"/>
    <w:multiLevelType w:val="multilevel"/>
    <w:tmpl w:val="FCCE1D92"/>
    <w:lvl w:ilvl="0">
      <w:start w:val="2"/>
      <w:numFmt w:val="decimal"/>
      <w:lvlText w:val="%1."/>
      <w:lvlJc w:val="left"/>
      <w:rPr>
        <w:rFonts w:ascii="Times New Roman" w:hAnsi="Times New Roman" w:cs="Times New Roman"/>
        <w:b w:val="0"/>
        <w:bCs w:val="0"/>
        <w:i w:val="0"/>
        <w:iCs/>
        <w:smallCaps w:val="0"/>
        <w:strike w:val="0"/>
        <w:color w:val="000000"/>
        <w:spacing w:val="-10"/>
        <w:w w:val="100"/>
        <w:position w:val="0"/>
        <w:sz w:val="26"/>
        <w:szCs w:val="26"/>
        <w:u w:val="none"/>
      </w:rPr>
    </w:lvl>
    <w:lvl w:ilvl="1">
      <w:start w:val="2"/>
      <w:numFmt w:val="decimal"/>
      <w:lvlText w:val="%1."/>
      <w:lvlJc w:val="left"/>
      <w:rPr>
        <w:rFonts w:ascii="Times New Roman" w:hAnsi="Times New Roman" w:cs="Times New Roman"/>
        <w:b w:val="0"/>
        <w:bCs w:val="0"/>
        <w:i/>
        <w:iCs/>
        <w:smallCaps w:val="0"/>
        <w:strike w:val="0"/>
        <w:color w:val="000000"/>
        <w:spacing w:val="-10"/>
        <w:w w:val="100"/>
        <w:position w:val="0"/>
        <w:sz w:val="26"/>
        <w:szCs w:val="26"/>
        <w:u w:val="none"/>
      </w:rPr>
    </w:lvl>
    <w:lvl w:ilvl="2">
      <w:start w:val="2"/>
      <w:numFmt w:val="decimal"/>
      <w:lvlText w:val="%1."/>
      <w:lvlJc w:val="left"/>
      <w:rPr>
        <w:rFonts w:ascii="Times New Roman" w:hAnsi="Times New Roman" w:cs="Times New Roman"/>
        <w:b w:val="0"/>
        <w:bCs w:val="0"/>
        <w:i/>
        <w:iCs/>
        <w:smallCaps w:val="0"/>
        <w:strike w:val="0"/>
        <w:color w:val="000000"/>
        <w:spacing w:val="-10"/>
        <w:w w:val="100"/>
        <w:position w:val="0"/>
        <w:sz w:val="26"/>
        <w:szCs w:val="26"/>
        <w:u w:val="none"/>
      </w:rPr>
    </w:lvl>
    <w:lvl w:ilvl="3">
      <w:start w:val="2"/>
      <w:numFmt w:val="decimal"/>
      <w:lvlText w:val="%1."/>
      <w:lvlJc w:val="left"/>
      <w:rPr>
        <w:rFonts w:ascii="Times New Roman" w:hAnsi="Times New Roman" w:cs="Times New Roman"/>
        <w:b w:val="0"/>
        <w:bCs w:val="0"/>
        <w:i/>
        <w:iCs/>
        <w:smallCaps w:val="0"/>
        <w:strike w:val="0"/>
        <w:color w:val="000000"/>
        <w:spacing w:val="-10"/>
        <w:w w:val="100"/>
        <w:position w:val="0"/>
        <w:sz w:val="26"/>
        <w:szCs w:val="26"/>
        <w:u w:val="none"/>
      </w:rPr>
    </w:lvl>
    <w:lvl w:ilvl="4">
      <w:start w:val="2"/>
      <w:numFmt w:val="decimal"/>
      <w:lvlText w:val="%1."/>
      <w:lvlJc w:val="left"/>
      <w:rPr>
        <w:rFonts w:ascii="Times New Roman" w:hAnsi="Times New Roman" w:cs="Times New Roman"/>
        <w:b w:val="0"/>
        <w:bCs w:val="0"/>
        <w:i/>
        <w:iCs/>
        <w:smallCaps w:val="0"/>
        <w:strike w:val="0"/>
        <w:color w:val="000000"/>
        <w:spacing w:val="-10"/>
        <w:w w:val="100"/>
        <w:position w:val="0"/>
        <w:sz w:val="26"/>
        <w:szCs w:val="26"/>
        <w:u w:val="none"/>
      </w:rPr>
    </w:lvl>
    <w:lvl w:ilvl="5">
      <w:start w:val="2"/>
      <w:numFmt w:val="decimal"/>
      <w:lvlText w:val="%1."/>
      <w:lvlJc w:val="left"/>
      <w:rPr>
        <w:rFonts w:ascii="Times New Roman" w:hAnsi="Times New Roman" w:cs="Times New Roman"/>
        <w:b w:val="0"/>
        <w:bCs w:val="0"/>
        <w:i/>
        <w:iCs/>
        <w:smallCaps w:val="0"/>
        <w:strike w:val="0"/>
        <w:color w:val="000000"/>
        <w:spacing w:val="-10"/>
        <w:w w:val="100"/>
        <w:position w:val="0"/>
        <w:sz w:val="26"/>
        <w:szCs w:val="26"/>
        <w:u w:val="none"/>
      </w:rPr>
    </w:lvl>
    <w:lvl w:ilvl="6">
      <w:start w:val="2"/>
      <w:numFmt w:val="decimal"/>
      <w:lvlText w:val="%1."/>
      <w:lvlJc w:val="left"/>
      <w:rPr>
        <w:rFonts w:ascii="Times New Roman" w:hAnsi="Times New Roman" w:cs="Times New Roman"/>
        <w:b w:val="0"/>
        <w:bCs w:val="0"/>
        <w:i/>
        <w:iCs/>
        <w:smallCaps w:val="0"/>
        <w:strike w:val="0"/>
        <w:color w:val="000000"/>
        <w:spacing w:val="-10"/>
        <w:w w:val="100"/>
        <w:position w:val="0"/>
        <w:sz w:val="26"/>
        <w:szCs w:val="26"/>
        <w:u w:val="none"/>
      </w:rPr>
    </w:lvl>
    <w:lvl w:ilvl="7">
      <w:start w:val="2"/>
      <w:numFmt w:val="decimal"/>
      <w:lvlText w:val="%1."/>
      <w:lvlJc w:val="left"/>
      <w:rPr>
        <w:rFonts w:ascii="Times New Roman" w:hAnsi="Times New Roman" w:cs="Times New Roman"/>
        <w:b w:val="0"/>
        <w:bCs w:val="0"/>
        <w:i/>
        <w:iCs/>
        <w:smallCaps w:val="0"/>
        <w:strike w:val="0"/>
        <w:color w:val="000000"/>
        <w:spacing w:val="-10"/>
        <w:w w:val="100"/>
        <w:position w:val="0"/>
        <w:sz w:val="26"/>
        <w:szCs w:val="26"/>
        <w:u w:val="none"/>
      </w:rPr>
    </w:lvl>
    <w:lvl w:ilvl="8">
      <w:start w:val="2"/>
      <w:numFmt w:val="decimal"/>
      <w:lvlText w:val="%1."/>
      <w:lvlJc w:val="left"/>
      <w:rPr>
        <w:rFonts w:ascii="Times New Roman" w:hAnsi="Times New Roman" w:cs="Times New Roman"/>
        <w:b w:val="0"/>
        <w:bCs w:val="0"/>
        <w:i/>
        <w:iCs/>
        <w:smallCaps w:val="0"/>
        <w:strike w:val="0"/>
        <w:color w:val="000000"/>
        <w:spacing w:val="-10"/>
        <w:w w:val="100"/>
        <w:position w:val="0"/>
        <w:sz w:val="26"/>
        <w:szCs w:val="26"/>
        <w:u w:val="none"/>
      </w:rPr>
    </w:lvl>
  </w:abstractNum>
  <w:abstractNum w:abstractNumId="7">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1D9A"/>
    <w:rsid w:val="0005151E"/>
    <w:rsid w:val="001D1D73"/>
    <w:rsid w:val="001D3B85"/>
    <w:rsid w:val="001F52EC"/>
    <w:rsid w:val="00251D9A"/>
    <w:rsid w:val="002A3C1A"/>
    <w:rsid w:val="003A2105"/>
    <w:rsid w:val="00407B33"/>
    <w:rsid w:val="0042230A"/>
    <w:rsid w:val="00481207"/>
    <w:rsid w:val="004C0D87"/>
    <w:rsid w:val="00623A8F"/>
    <w:rsid w:val="00634846"/>
    <w:rsid w:val="00660FD0"/>
    <w:rsid w:val="006829E4"/>
    <w:rsid w:val="00756CF3"/>
    <w:rsid w:val="007B5F34"/>
    <w:rsid w:val="007C7AB2"/>
    <w:rsid w:val="00824C2C"/>
    <w:rsid w:val="008460C2"/>
    <w:rsid w:val="008A38E0"/>
    <w:rsid w:val="009547CD"/>
    <w:rsid w:val="009E1A35"/>
    <w:rsid w:val="00A3323E"/>
    <w:rsid w:val="00A45118"/>
    <w:rsid w:val="00BB0190"/>
    <w:rsid w:val="00CE2746"/>
    <w:rsid w:val="00E218AB"/>
    <w:rsid w:val="00E53B95"/>
    <w:rsid w:val="00E95729"/>
    <w:rsid w:val="00EE1E94"/>
    <w:rsid w:val="00F16E7D"/>
    <w:rsid w:val="00FF63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5" type="connector" idref="#_x0000_s1027"/>
        <o:r id="V:Rule6" type="connector" idref="#_x0000_s1032"/>
        <o:r id="V:Rule7" type="connector" idref="#_x0000_s1026"/>
        <o:r id="V:Rule8"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D9A"/>
    <w:pPr>
      <w:widowControl w:val="0"/>
      <w:spacing w:after="0" w:line="240" w:lineRule="auto"/>
    </w:pPr>
    <w:rPr>
      <w:rFonts w:ascii="Arial Unicode MS" w:eastAsia="Arial Unicode MS" w:hAnsi="Arial Unicode MS" w:cs="Arial Unicode MS"/>
      <w:color w:val="000000"/>
      <w:sz w:val="24"/>
      <w:szCs w:val="24"/>
      <w:lang w:val="vi-VN" w:eastAsia="vi-VN"/>
    </w:rPr>
  </w:style>
  <w:style w:type="paragraph" w:styleId="Heading2">
    <w:name w:val="heading 2"/>
    <w:basedOn w:val="Normal"/>
    <w:next w:val="Normal"/>
    <w:link w:val="Heading2Char"/>
    <w:uiPriority w:val="9"/>
    <w:qFormat/>
    <w:rsid w:val="00251D9A"/>
    <w:pPr>
      <w:keepNext/>
      <w:widowControl/>
      <w:ind w:firstLine="720"/>
      <w:jc w:val="both"/>
      <w:outlineLvl w:val="1"/>
    </w:pPr>
    <w:rPr>
      <w:rFonts w:ascii=".VnTime" w:hAnsi=".VnTime" w:cs="Times New Roman"/>
      <w:b/>
      <w:color w:val="auto"/>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1D9A"/>
    <w:rPr>
      <w:rFonts w:ascii=".VnTime" w:eastAsia="Arial Unicode MS" w:hAnsi=".VnTime" w:cs="Times New Roman"/>
      <w:b/>
      <w:szCs w:val="20"/>
    </w:rPr>
  </w:style>
  <w:style w:type="character" w:customStyle="1" w:styleId="Bodytext7">
    <w:name w:val="Body text (7)_"/>
    <w:basedOn w:val="DefaultParagraphFont"/>
    <w:link w:val="Bodytext70"/>
    <w:uiPriority w:val="99"/>
    <w:locked/>
    <w:rsid w:val="00251D9A"/>
    <w:rPr>
      <w:rFonts w:cs="Times New Roman"/>
      <w:i/>
      <w:iCs/>
      <w:spacing w:val="-10"/>
      <w:sz w:val="26"/>
      <w:szCs w:val="26"/>
      <w:shd w:val="clear" w:color="auto" w:fill="FFFFFF"/>
    </w:rPr>
  </w:style>
  <w:style w:type="character" w:customStyle="1" w:styleId="Bodytext2">
    <w:name w:val="Body text (2)_"/>
    <w:basedOn w:val="DefaultParagraphFont"/>
    <w:link w:val="Bodytext21"/>
    <w:uiPriority w:val="99"/>
    <w:locked/>
    <w:rsid w:val="00251D9A"/>
    <w:rPr>
      <w:rFonts w:cs="Times New Roman"/>
      <w:sz w:val="26"/>
      <w:szCs w:val="26"/>
      <w:shd w:val="clear" w:color="auto" w:fill="FFFFFF"/>
    </w:rPr>
  </w:style>
  <w:style w:type="character" w:customStyle="1" w:styleId="Heading1">
    <w:name w:val="Heading #1_"/>
    <w:basedOn w:val="DefaultParagraphFont"/>
    <w:link w:val="Heading10"/>
    <w:uiPriority w:val="99"/>
    <w:locked/>
    <w:rsid w:val="00251D9A"/>
    <w:rPr>
      <w:rFonts w:cs="Times New Roman"/>
      <w:b/>
      <w:bCs/>
      <w:sz w:val="30"/>
      <w:szCs w:val="30"/>
      <w:shd w:val="clear" w:color="auto" w:fill="FFFFFF"/>
    </w:rPr>
  </w:style>
  <w:style w:type="paragraph" w:customStyle="1" w:styleId="Bodytext21">
    <w:name w:val="Body text (2)1"/>
    <w:basedOn w:val="Normal"/>
    <w:link w:val="Bodytext2"/>
    <w:uiPriority w:val="99"/>
    <w:rsid w:val="00251D9A"/>
    <w:pPr>
      <w:shd w:val="clear" w:color="auto" w:fill="FFFFFF"/>
      <w:spacing w:before="360" w:after="60" w:line="422" w:lineRule="exact"/>
      <w:ind w:hanging="1060"/>
      <w:jc w:val="center"/>
    </w:pPr>
    <w:rPr>
      <w:rFonts w:ascii="Times New Roman" w:eastAsiaTheme="minorHAnsi" w:hAnsi="Times New Roman" w:cs="Times New Roman"/>
      <w:color w:val="auto"/>
      <w:sz w:val="26"/>
      <w:szCs w:val="26"/>
      <w:lang w:val="en-US" w:eastAsia="en-US"/>
    </w:rPr>
  </w:style>
  <w:style w:type="paragraph" w:customStyle="1" w:styleId="Bodytext70">
    <w:name w:val="Body text (7)"/>
    <w:basedOn w:val="Normal"/>
    <w:link w:val="Bodytext7"/>
    <w:uiPriority w:val="99"/>
    <w:rsid w:val="00251D9A"/>
    <w:pPr>
      <w:shd w:val="clear" w:color="auto" w:fill="FFFFFF"/>
      <w:spacing w:after="360" w:line="240" w:lineRule="atLeast"/>
      <w:ind w:hanging="1060"/>
      <w:jc w:val="both"/>
    </w:pPr>
    <w:rPr>
      <w:rFonts w:ascii="Times New Roman" w:eastAsiaTheme="minorHAnsi" w:hAnsi="Times New Roman" w:cs="Times New Roman"/>
      <w:i/>
      <w:iCs/>
      <w:color w:val="auto"/>
      <w:spacing w:val="-10"/>
      <w:sz w:val="26"/>
      <w:szCs w:val="26"/>
      <w:lang w:val="en-US" w:eastAsia="en-US"/>
    </w:rPr>
  </w:style>
  <w:style w:type="paragraph" w:customStyle="1" w:styleId="Heading10">
    <w:name w:val="Heading #1"/>
    <w:basedOn w:val="Normal"/>
    <w:link w:val="Heading1"/>
    <w:uiPriority w:val="99"/>
    <w:rsid w:val="00251D9A"/>
    <w:pPr>
      <w:shd w:val="clear" w:color="auto" w:fill="FFFFFF"/>
      <w:spacing w:before="300" w:after="120" w:line="240" w:lineRule="atLeast"/>
      <w:jc w:val="center"/>
      <w:outlineLvl w:val="0"/>
    </w:pPr>
    <w:rPr>
      <w:rFonts w:ascii="Times New Roman" w:eastAsiaTheme="minorHAnsi" w:hAnsi="Times New Roman" w:cs="Times New Roman"/>
      <w:b/>
      <w:bCs/>
      <w:color w:val="auto"/>
      <w:sz w:val="30"/>
      <w:szCs w:val="30"/>
      <w:lang w:val="en-US" w:eastAsia="en-US"/>
    </w:rPr>
  </w:style>
  <w:style w:type="character" w:styleId="Strong">
    <w:name w:val="Strong"/>
    <w:basedOn w:val="DefaultParagraphFont"/>
    <w:uiPriority w:val="22"/>
    <w:qFormat/>
    <w:rsid w:val="00251D9A"/>
    <w:rPr>
      <w:rFonts w:cs="Times New Roman"/>
      <w:b/>
    </w:rPr>
  </w:style>
  <w:style w:type="paragraph" w:styleId="NormalWeb">
    <w:name w:val="Normal (Web)"/>
    <w:basedOn w:val="Normal"/>
    <w:uiPriority w:val="99"/>
    <w:rsid w:val="00251D9A"/>
    <w:pPr>
      <w:widowControl/>
      <w:spacing w:before="100" w:beforeAutospacing="1" w:after="100" w:afterAutospacing="1"/>
    </w:pPr>
    <w:rPr>
      <w:rFonts w:ascii="Times New Roman" w:hAnsi="Times New Roman" w:cs="Times New Roman"/>
      <w:color w:val="auto"/>
      <w:lang w:val="en-US" w:eastAsia="en-US"/>
    </w:rPr>
  </w:style>
  <w:style w:type="character" w:customStyle="1" w:styleId="apple-converted-space">
    <w:name w:val="apple-converted-space"/>
    <w:basedOn w:val="DefaultParagraphFont"/>
    <w:rsid w:val="00251D9A"/>
    <w:rPr>
      <w:rFonts w:cs="Times New Roman"/>
    </w:rPr>
  </w:style>
  <w:style w:type="paragraph" w:styleId="Header">
    <w:name w:val="header"/>
    <w:basedOn w:val="Normal"/>
    <w:link w:val="HeaderChar"/>
    <w:uiPriority w:val="99"/>
    <w:unhideWhenUsed/>
    <w:rsid w:val="00E53B95"/>
    <w:pPr>
      <w:tabs>
        <w:tab w:val="center" w:pos="4680"/>
        <w:tab w:val="right" w:pos="9360"/>
      </w:tabs>
    </w:pPr>
  </w:style>
  <w:style w:type="character" w:customStyle="1" w:styleId="HeaderChar">
    <w:name w:val="Header Char"/>
    <w:basedOn w:val="DefaultParagraphFont"/>
    <w:link w:val="Header"/>
    <w:uiPriority w:val="99"/>
    <w:rsid w:val="00E53B95"/>
    <w:rPr>
      <w:rFonts w:ascii="Arial Unicode MS" w:eastAsia="Arial Unicode MS" w:hAnsi="Arial Unicode MS" w:cs="Arial Unicode MS"/>
      <w:color w:val="000000"/>
      <w:sz w:val="24"/>
      <w:szCs w:val="24"/>
      <w:lang w:val="vi-VN" w:eastAsia="vi-VN"/>
    </w:rPr>
  </w:style>
  <w:style w:type="character" w:customStyle="1" w:styleId="Bodytext2Italic">
    <w:name w:val="Body text (2) + Italic"/>
    <w:aliases w:val="Spacing 0 pt"/>
    <w:basedOn w:val="Bodytext2"/>
    <w:uiPriority w:val="99"/>
    <w:rsid w:val="008A38E0"/>
    <w:rPr>
      <w:rFonts w:ascii="Times New Roman" w:hAnsi="Times New Roman" w:cs="Times New Roman"/>
      <w:i/>
      <w:iCs/>
      <w:spacing w:val="-10"/>
      <w:sz w:val="26"/>
      <w:szCs w:val="26"/>
      <w:u w:val="none"/>
      <w:shd w:val="clear" w:color="auto" w:fill="FFFFFF"/>
    </w:rPr>
  </w:style>
  <w:style w:type="character" w:customStyle="1" w:styleId="Bodytext7NotItalic">
    <w:name w:val="Body text (7) + Not Italic"/>
    <w:aliases w:val="Spacing 0 pt6"/>
    <w:basedOn w:val="Bodytext7"/>
    <w:uiPriority w:val="99"/>
    <w:rsid w:val="008A38E0"/>
    <w:rPr>
      <w:rFonts w:ascii="Times New Roman" w:hAnsi="Times New Roman" w:cs="Times New Roman"/>
      <w:i/>
      <w:iCs/>
      <w:spacing w:val="0"/>
      <w:sz w:val="26"/>
      <w:szCs w:val="26"/>
      <w:u w:val="none"/>
      <w:shd w:val="clear" w:color="auto" w:fill="FFFFFF"/>
    </w:rPr>
  </w:style>
  <w:style w:type="character" w:customStyle="1" w:styleId="Heading20">
    <w:name w:val="Heading #2_"/>
    <w:basedOn w:val="DefaultParagraphFont"/>
    <w:link w:val="Heading21"/>
    <w:uiPriority w:val="99"/>
    <w:locked/>
    <w:rsid w:val="008A38E0"/>
    <w:rPr>
      <w:rFonts w:cs="Times New Roman"/>
      <w:sz w:val="26"/>
      <w:szCs w:val="26"/>
      <w:shd w:val="clear" w:color="auto" w:fill="FFFFFF"/>
    </w:rPr>
  </w:style>
  <w:style w:type="paragraph" w:customStyle="1" w:styleId="Heading21">
    <w:name w:val="Heading #21"/>
    <w:basedOn w:val="Normal"/>
    <w:link w:val="Heading20"/>
    <w:uiPriority w:val="99"/>
    <w:rsid w:val="008A38E0"/>
    <w:pPr>
      <w:shd w:val="clear" w:color="auto" w:fill="FFFFFF"/>
      <w:spacing w:before="360" w:line="341" w:lineRule="exact"/>
      <w:jc w:val="center"/>
      <w:outlineLvl w:val="1"/>
    </w:pPr>
    <w:rPr>
      <w:rFonts w:ascii="Times New Roman" w:eastAsiaTheme="minorHAnsi" w:hAnsi="Times New Roman" w:cs="Times New Roman"/>
      <w:color w:val="auto"/>
      <w:sz w:val="26"/>
      <w:szCs w:val="26"/>
      <w:lang w:val="en-US" w:eastAsia="en-US"/>
    </w:rPr>
  </w:style>
  <w:style w:type="paragraph" w:styleId="Footer">
    <w:name w:val="footer"/>
    <w:basedOn w:val="Normal"/>
    <w:link w:val="FooterChar"/>
    <w:uiPriority w:val="99"/>
    <w:unhideWhenUsed/>
    <w:rsid w:val="00756CF3"/>
    <w:pPr>
      <w:tabs>
        <w:tab w:val="center" w:pos="4680"/>
        <w:tab w:val="right" w:pos="9360"/>
      </w:tabs>
    </w:pPr>
  </w:style>
  <w:style w:type="character" w:customStyle="1" w:styleId="FooterChar">
    <w:name w:val="Footer Char"/>
    <w:basedOn w:val="DefaultParagraphFont"/>
    <w:link w:val="Footer"/>
    <w:uiPriority w:val="99"/>
    <w:rsid w:val="00756CF3"/>
    <w:rPr>
      <w:rFonts w:ascii="Arial Unicode MS" w:eastAsia="Arial Unicode MS" w:hAnsi="Arial Unicode MS" w:cs="Arial Unicode MS"/>
      <w:color w:val="000000"/>
      <w:sz w:val="24"/>
      <w:szCs w:val="24"/>
      <w:lang w:val="vi-VN" w:eastAsia="vi-VN"/>
    </w:rPr>
  </w:style>
  <w:style w:type="paragraph" w:styleId="BalloonText">
    <w:name w:val="Balloon Text"/>
    <w:basedOn w:val="Normal"/>
    <w:link w:val="BalloonTextChar"/>
    <w:uiPriority w:val="99"/>
    <w:semiHidden/>
    <w:unhideWhenUsed/>
    <w:rsid w:val="009E1A35"/>
    <w:rPr>
      <w:rFonts w:ascii="Tahoma" w:hAnsi="Tahoma" w:cs="Tahoma"/>
      <w:sz w:val="16"/>
      <w:szCs w:val="16"/>
    </w:rPr>
  </w:style>
  <w:style w:type="character" w:customStyle="1" w:styleId="BalloonTextChar">
    <w:name w:val="Balloon Text Char"/>
    <w:basedOn w:val="DefaultParagraphFont"/>
    <w:link w:val="BalloonText"/>
    <w:uiPriority w:val="99"/>
    <w:semiHidden/>
    <w:rsid w:val="009E1A35"/>
    <w:rPr>
      <w:rFonts w:ascii="Tahoma" w:eastAsia="Arial Unicode MS" w:hAnsi="Tahoma" w:cs="Tahoma"/>
      <w:color w:val="000000"/>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2239</Words>
  <Characters>12764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OSAKA</Company>
  <LinksUpToDate>false</LinksUpToDate>
  <CharactersWithSpaces>14974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KTC</cp:lastModifiedBy>
  <cp:revision>21</cp:revision>
  <cp:lastPrinted>2021-02-23T07:14:00Z</cp:lastPrinted>
  <dcterms:created xsi:type="dcterms:W3CDTF">2019-10-01T10:41:00Z</dcterms:created>
  <dcterms:modified xsi:type="dcterms:W3CDTF">2023-02-06T06:44:00Z</dcterms:modified>
</cp:coreProperties>
</file>